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BA3" w:rsidRDefault="004F4BA3"/>
    <w:p w:rsidR="004F4BA3" w:rsidRDefault="004F4BA3"/>
    <w:tbl>
      <w:tblPr>
        <w:tblW w:w="0" w:type="auto"/>
        <w:tblLayout w:type="fixed"/>
        <w:tblLook w:val="01E0"/>
      </w:tblPr>
      <w:tblGrid>
        <w:gridCol w:w="3395"/>
        <w:gridCol w:w="10"/>
        <w:gridCol w:w="3590"/>
        <w:gridCol w:w="10"/>
        <w:gridCol w:w="180"/>
        <w:gridCol w:w="3553"/>
      </w:tblGrid>
      <w:tr w:rsidR="00BA63E5" w:rsidRPr="00B41A16" w:rsidTr="00C71790">
        <w:trPr>
          <w:trHeight w:val="470"/>
        </w:trPr>
        <w:tc>
          <w:tcPr>
            <w:tcW w:w="10738" w:type="dxa"/>
            <w:gridSpan w:val="6"/>
          </w:tcPr>
          <w:p w:rsidR="0024309C" w:rsidRPr="00C71790" w:rsidRDefault="0052663C" w:rsidP="00C71790">
            <w:pPr>
              <w:ind w:left="-313"/>
              <w:jc w:val="center"/>
              <w:rPr>
                <w:b/>
                <w:sz w:val="28"/>
                <w:szCs w:val="28"/>
                <w:lang w:val="en-US"/>
              </w:rPr>
            </w:pPr>
            <w:r w:rsidRPr="00C71790">
              <w:rPr>
                <w:b/>
                <w:sz w:val="28"/>
                <w:szCs w:val="28"/>
              </w:rPr>
              <w:t>Арт</w:t>
            </w:r>
            <w:r w:rsidR="0074507D">
              <w:rPr>
                <w:b/>
                <w:sz w:val="28"/>
                <w:szCs w:val="28"/>
              </w:rPr>
              <w:t>е</w:t>
            </w:r>
            <w:r w:rsidRPr="00C71790">
              <w:rPr>
                <w:b/>
                <w:sz w:val="28"/>
                <w:szCs w:val="28"/>
              </w:rPr>
              <w:t>м Васильевич</w:t>
            </w:r>
            <w:r w:rsidR="00AF0A84" w:rsidRPr="00C71790">
              <w:rPr>
                <w:b/>
                <w:sz w:val="28"/>
                <w:szCs w:val="28"/>
              </w:rPr>
              <w:t xml:space="preserve"> Гапоненко</w:t>
            </w:r>
          </w:p>
          <w:p w:rsidR="00765E76" w:rsidRPr="00765E76" w:rsidRDefault="00765E76" w:rsidP="00C71790">
            <w:pPr>
              <w:jc w:val="center"/>
              <w:rPr>
                <w:noProof/>
              </w:rPr>
            </w:pPr>
          </w:p>
        </w:tc>
      </w:tr>
      <w:tr w:rsidR="006A1DED" w:rsidRPr="00B41A16" w:rsidTr="00C71790">
        <w:trPr>
          <w:trHeight w:val="3125"/>
        </w:trPr>
        <w:tc>
          <w:tcPr>
            <w:tcW w:w="3395" w:type="dxa"/>
          </w:tcPr>
          <w:p w:rsidR="006A1DED" w:rsidRPr="00C71790" w:rsidRDefault="006A1DED" w:rsidP="00AB4764">
            <w:pPr>
              <w:rPr>
                <w:b/>
              </w:rPr>
            </w:pPr>
          </w:p>
        </w:tc>
        <w:tc>
          <w:tcPr>
            <w:tcW w:w="3600" w:type="dxa"/>
            <w:gridSpan w:val="2"/>
          </w:tcPr>
          <w:p w:rsidR="006A1DED" w:rsidRPr="00C162CA" w:rsidRDefault="004B2782" w:rsidP="00C7179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275.25pt">
                  <v:imagedata r:id="rId4" o:title=""/>
                </v:shape>
              </w:pict>
            </w:r>
          </w:p>
        </w:tc>
        <w:tc>
          <w:tcPr>
            <w:tcW w:w="3743" w:type="dxa"/>
            <w:gridSpan w:val="3"/>
          </w:tcPr>
          <w:p w:rsidR="006A1DED" w:rsidRPr="00C71790" w:rsidRDefault="006A1DED" w:rsidP="00AB4764">
            <w:pPr>
              <w:rPr>
                <w:b/>
              </w:rPr>
            </w:pPr>
          </w:p>
        </w:tc>
      </w:tr>
      <w:tr w:rsidR="006A1DED" w:rsidRPr="00B41A16" w:rsidTr="00C71790">
        <w:trPr>
          <w:trHeight w:val="1984"/>
        </w:trPr>
        <w:tc>
          <w:tcPr>
            <w:tcW w:w="10738" w:type="dxa"/>
            <w:gridSpan w:val="6"/>
          </w:tcPr>
          <w:p w:rsidR="006A1DED" w:rsidRPr="00C71790" w:rsidRDefault="006A1DED" w:rsidP="00C71790">
            <w:pPr>
              <w:jc w:val="center"/>
              <w:rPr>
                <w:b/>
              </w:rPr>
            </w:pPr>
          </w:p>
          <w:p w:rsidR="00E45F97" w:rsidRDefault="00E45F97" w:rsidP="00C71790">
            <w:pPr>
              <w:jc w:val="center"/>
              <w:rPr>
                <w:b/>
              </w:rPr>
            </w:pPr>
          </w:p>
          <w:p w:rsidR="00E45F97" w:rsidRPr="00E45F97" w:rsidRDefault="00E45F97" w:rsidP="00C71790">
            <w:pPr>
              <w:jc w:val="center"/>
              <w:rPr>
                <w:b/>
              </w:rPr>
            </w:pPr>
          </w:p>
          <w:p w:rsidR="00E45F97" w:rsidRDefault="00E45F97" w:rsidP="00C71790">
            <w:pPr>
              <w:jc w:val="center"/>
              <w:rPr>
                <w:b/>
                <w:lang w:val="en-US"/>
              </w:rPr>
            </w:pPr>
          </w:p>
          <w:p w:rsidR="00E45F97" w:rsidRDefault="00E45F97" w:rsidP="00305840">
            <w:pPr>
              <w:ind w:left="-284"/>
              <w:jc w:val="center"/>
              <w:rPr>
                <w:b/>
              </w:rPr>
            </w:pPr>
          </w:p>
          <w:p w:rsidR="00FA7E6A" w:rsidRPr="00C71790" w:rsidRDefault="00FA7E6A" w:rsidP="00C71790">
            <w:pPr>
              <w:jc w:val="center"/>
              <w:rPr>
                <w:b/>
              </w:rPr>
            </w:pPr>
          </w:p>
          <w:p w:rsidR="00FA7E6A" w:rsidRPr="00C71790" w:rsidRDefault="00FA7E6A" w:rsidP="00C71790">
            <w:pPr>
              <w:jc w:val="center"/>
              <w:rPr>
                <w:b/>
              </w:rPr>
            </w:pPr>
          </w:p>
          <w:p w:rsidR="00DB15DF" w:rsidRPr="00C71790" w:rsidRDefault="00DB15DF" w:rsidP="00C71790">
            <w:pPr>
              <w:jc w:val="center"/>
              <w:rPr>
                <w:b/>
              </w:rPr>
            </w:pPr>
          </w:p>
        </w:tc>
      </w:tr>
      <w:tr w:rsidR="00DB15DF" w:rsidRPr="00B41A16" w:rsidTr="00C71790">
        <w:trPr>
          <w:trHeight w:val="3125"/>
        </w:trPr>
        <w:tc>
          <w:tcPr>
            <w:tcW w:w="3395" w:type="dxa"/>
          </w:tcPr>
          <w:p w:rsidR="00DB15DF" w:rsidRPr="00C71790" w:rsidRDefault="00DB15DF" w:rsidP="00AB4764">
            <w:pPr>
              <w:rPr>
                <w:b/>
              </w:rPr>
            </w:pPr>
          </w:p>
        </w:tc>
        <w:tc>
          <w:tcPr>
            <w:tcW w:w="3600" w:type="dxa"/>
            <w:gridSpan w:val="2"/>
          </w:tcPr>
          <w:p w:rsidR="00DB15DF" w:rsidRPr="00C162CA" w:rsidRDefault="00AD4723" w:rsidP="00C71790">
            <w:pPr>
              <w:jc w:val="center"/>
            </w:pPr>
            <w:r>
              <w:pict>
                <v:shape id="_x0000_i1026" type="#_x0000_t75" style="width:152.25pt;height:252.75pt">
                  <v:imagedata r:id="rId5" o:title=""/>
                </v:shape>
              </w:pict>
            </w:r>
          </w:p>
        </w:tc>
        <w:tc>
          <w:tcPr>
            <w:tcW w:w="3743" w:type="dxa"/>
            <w:gridSpan w:val="3"/>
          </w:tcPr>
          <w:p w:rsidR="00DB15DF" w:rsidRPr="00C71790" w:rsidRDefault="00DB15DF" w:rsidP="00AB4764">
            <w:pPr>
              <w:rPr>
                <w:b/>
              </w:rPr>
            </w:pPr>
          </w:p>
        </w:tc>
      </w:tr>
      <w:tr w:rsidR="006B65B4" w:rsidRPr="00B41A16" w:rsidTr="00C71790">
        <w:trPr>
          <w:trHeight w:val="3125"/>
        </w:trPr>
        <w:tc>
          <w:tcPr>
            <w:tcW w:w="10738" w:type="dxa"/>
            <w:gridSpan w:val="6"/>
          </w:tcPr>
          <w:p w:rsidR="006B65B4" w:rsidRPr="00C71790" w:rsidRDefault="006B65B4" w:rsidP="00C71790">
            <w:pPr>
              <w:jc w:val="center"/>
              <w:rPr>
                <w:b/>
              </w:rPr>
            </w:pPr>
          </w:p>
          <w:p w:rsidR="004F4BA3" w:rsidRPr="00C71790" w:rsidRDefault="004F4BA3" w:rsidP="00C71790">
            <w:pPr>
              <w:jc w:val="center"/>
              <w:rPr>
                <w:b/>
              </w:rPr>
            </w:pPr>
          </w:p>
          <w:p w:rsidR="004F4BA3" w:rsidRPr="00C71790" w:rsidRDefault="004F4BA3" w:rsidP="00C71790">
            <w:pPr>
              <w:jc w:val="center"/>
              <w:rPr>
                <w:b/>
              </w:rPr>
            </w:pPr>
          </w:p>
          <w:p w:rsidR="004F4BA3" w:rsidRPr="00C71790" w:rsidRDefault="004F4BA3" w:rsidP="00C71790">
            <w:pPr>
              <w:jc w:val="center"/>
              <w:rPr>
                <w:b/>
              </w:rPr>
            </w:pPr>
          </w:p>
          <w:p w:rsidR="006B65B4" w:rsidRPr="00C71790" w:rsidRDefault="00835430" w:rsidP="00C71790">
            <w:pPr>
              <w:jc w:val="center"/>
              <w:rPr>
                <w:b/>
              </w:rPr>
            </w:pPr>
            <w:r w:rsidRPr="00C71790">
              <w:rPr>
                <w:b/>
              </w:rPr>
              <w:t>Родился 23 ноября 1975 г. в г. Краснодаре</w:t>
            </w:r>
          </w:p>
          <w:p w:rsidR="00835430" w:rsidRPr="00C71790" w:rsidRDefault="00835430" w:rsidP="00C71790">
            <w:pPr>
              <w:jc w:val="center"/>
              <w:rPr>
                <w:b/>
              </w:rPr>
            </w:pPr>
          </w:p>
          <w:p w:rsidR="00D56951" w:rsidRDefault="00835430" w:rsidP="00C71790">
            <w:pPr>
              <w:jc w:val="both"/>
              <w:rPr>
                <w:noProof/>
              </w:rPr>
            </w:pPr>
            <w:r>
              <w:rPr>
                <w:noProof/>
              </w:rPr>
              <w:t>Наиболее яркое воспоминание из детства – больше месяца, проведенных летом в станице Удобная (Краснодарский край), с ежедневными походами в лес. С тех пор, ви</w:t>
            </w:r>
            <w:r w:rsidR="00D56951">
              <w:rPr>
                <w:noProof/>
              </w:rPr>
              <w:t>д</w:t>
            </w:r>
            <w:r>
              <w:rPr>
                <w:noProof/>
              </w:rPr>
              <w:t>имо, появилась тяга к путешествиям.</w:t>
            </w:r>
            <w:r w:rsidR="00A65442">
              <w:rPr>
                <w:noProof/>
              </w:rPr>
              <w:t xml:space="preserve"> </w:t>
            </w:r>
            <w:r w:rsidR="00D56951">
              <w:rPr>
                <w:noProof/>
              </w:rPr>
              <w:t xml:space="preserve">На несколько дней (в </w:t>
            </w:r>
            <w:r>
              <w:rPr>
                <w:noProof/>
              </w:rPr>
              <w:t xml:space="preserve">выходные) </w:t>
            </w:r>
            <w:r w:rsidR="00D56951">
              <w:rPr>
                <w:noProof/>
              </w:rPr>
              <w:t>выезжаем в г. Горячий Ключ</w:t>
            </w:r>
            <w:r w:rsidR="006D242A">
              <w:rPr>
                <w:noProof/>
              </w:rPr>
              <w:t xml:space="preserve"> и</w:t>
            </w:r>
            <w:r w:rsidR="00D56951">
              <w:rPr>
                <w:noProof/>
              </w:rPr>
              <w:t xml:space="preserve"> ст. Убинск</w:t>
            </w:r>
            <w:r w:rsidR="006D242A">
              <w:rPr>
                <w:noProof/>
              </w:rPr>
              <w:t>ую</w:t>
            </w:r>
            <w:r w:rsidR="00D56951">
              <w:rPr>
                <w:noProof/>
              </w:rPr>
              <w:t>.</w:t>
            </w:r>
            <w:r w:rsidR="00A65442">
              <w:rPr>
                <w:noProof/>
              </w:rPr>
              <w:t xml:space="preserve"> </w:t>
            </w:r>
            <w:r w:rsidR="00D56951">
              <w:rPr>
                <w:noProof/>
              </w:rPr>
              <w:t xml:space="preserve">С конца 1990-х, благодаря друзьям, </w:t>
            </w:r>
            <w:r w:rsidR="00A65442">
              <w:rPr>
                <w:noProof/>
              </w:rPr>
              <w:t>стал заниматься горным туризмом,</w:t>
            </w:r>
            <w:r w:rsidR="00D56951">
              <w:rPr>
                <w:noProof/>
              </w:rPr>
              <w:t xml:space="preserve"> </w:t>
            </w:r>
            <w:r w:rsidR="00A65442">
              <w:rPr>
                <w:noProof/>
              </w:rPr>
              <w:t>п</w:t>
            </w:r>
            <w:r w:rsidR="00D56951">
              <w:rPr>
                <w:noProof/>
              </w:rPr>
              <w:t>обывал в Лаго-Наках</w:t>
            </w:r>
            <w:r w:rsidR="00EA626B">
              <w:rPr>
                <w:noProof/>
              </w:rPr>
              <w:t>, Мезмае</w:t>
            </w:r>
            <w:r w:rsidR="00D56951">
              <w:rPr>
                <w:noProof/>
              </w:rPr>
              <w:t xml:space="preserve">, </w:t>
            </w:r>
            <w:r w:rsidR="00A65442">
              <w:rPr>
                <w:noProof/>
              </w:rPr>
              <w:t xml:space="preserve">на приюте «Фишт», </w:t>
            </w:r>
            <w:r w:rsidR="006D242A">
              <w:rPr>
                <w:noProof/>
              </w:rPr>
              <w:t xml:space="preserve">в </w:t>
            </w:r>
            <w:r w:rsidR="00A010FF">
              <w:rPr>
                <w:noProof/>
              </w:rPr>
              <w:t xml:space="preserve">Пятигорске, </w:t>
            </w:r>
            <w:r w:rsidR="00CE0F5B">
              <w:rPr>
                <w:noProof/>
              </w:rPr>
              <w:t xml:space="preserve">Кисловодске, </w:t>
            </w:r>
            <w:r w:rsidR="00D56951">
              <w:rPr>
                <w:noProof/>
              </w:rPr>
              <w:t xml:space="preserve">Архызе, </w:t>
            </w:r>
            <w:r w:rsidR="00A65442">
              <w:rPr>
                <w:noProof/>
              </w:rPr>
              <w:t xml:space="preserve">Домбае, </w:t>
            </w:r>
            <w:r w:rsidR="00D56951">
              <w:rPr>
                <w:noProof/>
              </w:rPr>
              <w:t>Приэльбрусье</w:t>
            </w:r>
            <w:r w:rsidR="00A65442">
              <w:rPr>
                <w:noProof/>
              </w:rPr>
              <w:t xml:space="preserve">. </w:t>
            </w:r>
            <w:proofErr w:type="gramStart"/>
            <w:r w:rsidR="00D56951">
              <w:rPr>
                <w:noProof/>
              </w:rPr>
              <w:t xml:space="preserve">Внутренне обогатили поездки по российским городам (Москва, Санкт-Петербург, Ростов, Переславль-Залесский, Ярославль) и в страны </w:t>
            </w:r>
            <w:r w:rsidR="00A65442">
              <w:rPr>
                <w:noProof/>
              </w:rPr>
              <w:t>ближнего зарубежья (</w:t>
            </w:r>
            <w:r w:rsidR="00D56951">
              <w:rPr>
                <w:noProof/>
              </w:rPr>
              <w:t>Абхази</w:t>
            </w:r>
            <w:r w:rsidR="00A65442">
              <w:rPr>
                <w:noProof/>
              </w:rPr>
              <w:t>я</w:t>
            </w:r>
            <w:r w:rsidR="00D56951">
              <w:rPr>
                <w:noProof/>
              </w:rPr>
              <w:t xml:space="preserve">, </w:t>
            </w:r>
            <w:r w:rsidR="00A65442">
              <w:rPr>
                <w:noProof/>
              </w:rPr>
              <w:t xml:space="preserve">Белоруссия, </w:t>
            </w:r>
            <w:r w:rsidR="00D56951">
              <w:rPr>
                <w:noProof/>
              </w:rPr>
              <w:t>Финлянди</w:t>
            </w:r>
            <w:r w:rsidR="00A65442">
              <w:rPr>
                <w:noProof/>
              </w:rPr>
              <w:t>я</w:t>
            </w:r>
            <w:r w:rsidR="00D56951">
              <w:rPr>
                <w:noProof/>
              </w:rPr>
              <w:t xml:space="preserve"> и Швеци</w:t>
            </w:r>
            <w:r w:rsidR="00A65442">
              <w:rPr>
                <w:noProof/>
              </w:rPr>
              <w:t>я)</w:t>
            </w:r>
            <w:r w:rsidR="00D56951">
              <w:rPr>
                <w:noProof/>
              </w:rPr>
              <w:t>.</w:t>
            </w:r>
            <w:proofErr w:type="gramEnd"/>
          </w:p>
          <w:p w:rsidR="004F4BA3" w:rsidRDefault="004F4BA3" w:rsidP="00C71790">
            <w:pPr>
              <w:jc w:val="both"/>
              <w:rPr>
                <w:noProof/>
              </w:rPr>
            </w:pPr>
          </w:p>
          <w:p w:rsidR="004F4BA3" w:rsidRPr="00A65442" w:rsidRDefault="004F4BA3" w:rsidP="00C71790">
            <w:pPr>
              <w:jc w:val="both"/>
              <w:rPr>
                <w:noProof/>
              </w:rPr>
            </w:pPr>
          </w:p>
        </w:tc>
      </w:tr>
      <w:tr w:rsidR="00000E58" w:rsidRPr="00B41A16" w:rsidTr="00C71790">
        <w:trPr>
          <w:trHeight w:val="2329"/>
        </w:trPr>
        <w:tc>
          <w:tcPr>
            <w:tcW w:w="3395" w:type="dxa"/>
          </w:tcPr>
          <w:p w:rsidR="00230498" w:rsidRPr="00C71790" w:rsidRDefault="00230498" w:rsidP="00AB4764">
            <w:pPr>
              <w:rPr>
                <w:b/>
              </w:rPr>
            </w:pPr>
          </w:p>
        </w:tc>
        <w:tc>
          <w:tcPr>
            <w:tcW w:w="3600" w:type="dxa"/>
            <w:gridSpan w:val="2"/>
          </w:tcPr>
          <w:p w:rsidR="003006F6" w:rsidRPr="00C162CA" w:rsidRDefault="004B2782" w:rsidP="00C71790">
            <w:pPr>
              <w:jc w:val="center"/>
            </w:pPr>
            <w:r>
              <w:pict>
                <v:shape id="_x0000_i1027" type="#_x0000_t75" style="width:120.75pt;height:120.75pt">
                  <v:imagedata r:id="rId6" o:title="Gaponenko_A_V_s_knigami-doc"/>
                </v:shape>
              </w:pict>
            </w:r>
          </w:p>
        </w:tc>
        <w:tc>
          <w:tcPr>
            <w:tcW w:w="3743" w:type="dxa"/>
            <w:gridSpan w:val="3"/>
          </w:tcPr>
          <w:p w:rsidR="00230498" w:rsidRPr="00C71790" w:rsidRDefault="00230498" w:rsidP="00AB4764">
            <w:pPr>
              <w:rPr>
                <w:b/>
              </w:rPr>
            </w:pPr>
          </w:p>
        </w:tc>
      </w:tr>
      <w:tr w:rsidR="008428FC" w:rsidRPr="00B41A16" w:rsidTr="00C71790">
        <w:trPr>
          <w:trHeight w:val="3125"/>
        </w:trPr>
        <w:tc>
          <w:tcPr>
            <w:tcW w:w="10738" w:type="dxa"/>
            <w:gridSpan w:val="6"/>
          </w:tcPr>
          <w:p w:rsidR="008428FC" w:rsidRPr="00C71790" w:rsidRDefault="008428FC" w:rsidP="00C71790">
            <w:pPr>
              <w:jc w:val="center"/>
              <w:rPr>
                <w:b/>
                <w:sz w:val="16"/>
                <w:szCs w:val="16"/>
              </w:rPr>
            </w:pPr>
          </w:p>
          <w:p w:rsidR="004F4BA3" w:rsidRPr="00C71790" w:rsidRDefault="004F4BA3" w:rsidP="00C71790">
            <w:pPr>
              <w:jc w:val="center"/>
              <w:rPr>
                <w:b/>
                <w:sz w:val="16"/>
                <w:szCs w:val="16"/>
              </w:rPr>
            </w:pPr>
          </w:p>
          <w:p w:rsidR="00DE6348" w:rsidRPr="00C71790" w:rsidRDefault="008428FC" w:rsidP="00C71790">
            <w:pPr>
              <w:jc w:val="center"/>
              <w:rPr>
                <w:b/>
              </w:rPr>
            </w:pPr>
            <w:r w:rsidRPr="00C71790">
              <w:rPr>
                <w:b/>
              </w:rPr>
              <w:t>Для меня характерно сочетание твор</w:t>
            </w:r>
            <w:r w:rsidR="00DE6348" w:rsidRPr="00C71790">
              <w:rPr>
                <w:b/>
              </w:rPr>
              <w:t xml:space="preserve">ческого подхода </w:t>
            </w:r>
          </w:p>
          <w:p w:rsidR="008428FC" w:rsidRPr="00C71790" w:rsidRDefault="00DE6348" w:rsidP="00C71790">
            <w:pPr>
              <w:jc w:val="center"/>
              <w:rPr>
                <w:b/>
              </w:rPr>
            </w:pPr>
            <w:r w:rsidRPr="00C71790">
              <w:rPr>
                <w:b/>
              </w:rPr>
              <w:t>и внимательного</w:t>
            </w:r>
            <w:r w:rsidR="008428FC" w:rsidRPr="00C71790">
              <w:rPr>
                <w:b/>
              </w:rPr>
              <w:t xml:space="preserve"> отношения к мелочам выполняемой работы</w:t>
            </w:r>
          </w:p>
          <w:p w:rsidR="008428FC" w:rsidRPr="00C71790" w:rsidRDefault="008428FC" w:rsidP="00C71790">
            <w:pPr>
              <w:jc w:val="center"/>
              <w:rPr>
                <w:b/>
              </w:rPr>
            </w:pPr>
            <w:r w:rsidRPr="00C71790">
              <w:rPr>
                <w:b/>
              </w:rPr>
              <w:t>Ценю энтузиазм исследователя, доброту, вним</w:t>
            </w:r>
            <w:r w:rsidR="00DE6348" w:rsidRPr="00C71790">
              <w:rPr>
                <w:b/>
              </w:rPr>
              <w:t>ательность, ответственность</w:t>
            </w:r>
            <w:r w:rsidRPr="00C71790">
              <w:rPr>
                <w:b/>
              </w:rPr>
              <w:t xml:space="preserve"> и терпение</w:t>
            </w:r>
          </w:p>
          <w:p w:rsidR="000A4061" w:rsidRPr="00C71790" w:rsidRDefault="000A4061" w:rsidP="00C71790">
            <w:pPr>
              <w:jc w:val="center"/>
              <w:rPr>
                <w:b/>
                <w:sz w:val="16"/>
                <w:szCs w:val="16"/>
              </w:rPr>
            </w:pPr>
          </w:p>
          <w:p w:rsidR="00A1445B" w:rsidRDefault="00FA419C" w:rsidP="00C71790">
            <w:pPr>
              <w:jc w:val="both"/>
              <w:rPr>
                <w:noProof/>
              </w:rPr>
            </w:pPr>
            <w:r>
              <w:t xml:space="preserve">Вырос в семье учёных-педагогов. </w:t>
            </w:r>
            <w:r>
              <w:rPr>
                <w:noProof/>
              </w:rPr>
              <w:t xml:space="preserve">Образование – высшее экономическое (Кубанский государственный технологический университет, 1998 г.), учёная степень – кандидат экономических наук (2001 г.), учёное звание – доцент (2008 г.). С 1998 года занимаюсь научно-педагогической деятельностью, был исполнителем и руководителем грантов РФФИ, а также руководителем научного проекта Министерства образования и науки РФ. На основе авторской методики с применением интерактивных методов обучения (деловая игра, кейс-метод) и современных информационных технологий разработаны курсы: «Экономическая безопасность», «Национальная экономическая безопасность», </w:t>
            </w:r>
            <w:r w:rsidR="007D397D" w:rsidRPr="007D397D">
              <w:rPr>
                <w:noProof/>
              </w:rPr>
              <w:t>«Управление системой обеспечения экономической безопасности государства»</w:t>
            </w:r>
            <w:r w:rsidR="007D397D">
              <w:rPr>
                <w:noProof/>
              </w:rPr>
              <w:t xml:space="preserve">,  </w:t>
            </w:r>
            <w:r>
              <w:rPr>
                <w:noProof/>
              </w:rPr>
              <w:t xml:space="preserve">«Экономическая безопасность организаций и территорий», </w:t>
            </w:r>
            <w:r w:rsidR="00EA6F14">
              <w:rPr>
                <w:noProof/>
              </w:rPr>
              <w:t xml:space="preserve">«Экономическая безопасность организации», </w:t>
            </w:r>
            <w:r>
              <w:rPr>
                <w:noProof/>
              </w:rPr>
              <w:t>«Экономика фирмы», «Экономика труда», «Экспертиза недвижимости и оценка собственности».</w:t>
            </w:r>
          </w:p>
          <w:p w:rsidR="004F4BA3" w:rsidRDefault="004F4BA3" w:rsidP="00C71790">
            <w:pPr>
              <w:jc w:val="both"/>
              <w:rPr>
                <w:noProof/>
              </w:rPr>
            </w:pPr>
          </w:p>
          <w:p w:rsidR="004B21AC" w:rsidRPr="00DE6348" w:rsidRDefault="004B21AC" w:rsidP="00C71790">
            <w:pPr>
              <w:jc w:val="both"/>
              <w:rPr>
                <w:noProof/>
              </w:rPr>
            </w:pPr>
          </w:p>
        </w:tc>
      </w:tr>
      <w:tr w:rsidR="0052663C" w:rsidRPr="00B41A16" w:rsidTr="00C71790">
        <w:trPr>
          <w:trHeight w:val="363"/>
        </w:trPr>
        <w:tc>
          <w:tcPr>
            <w:tcW w:w="10738" w:type="dxa"/>
            <w:gridSpan w:val="6"/>
          </w:tcPr>
          <w:p w:rsidR="0052663C" w:rsidRPr="00C71790" w:rsidRDefault="0052663C" w:rsidP="00C71790">
            <w:pPr>
              <w:jc w:val="center"/>
              <w:rPr>
                <w:b/>
                <w:noProof/>
                <w:sz w:val="16"/>
                <w:szCs w:val="16"/>
              </w:rPr>
            </w:pPr>
          </w:p>
          <w:p w:rsidR="0052663C" w:rsidRPr="00C71790" w:rsidRDefault="00A1445B" w:rsidP="00C71790">
            <w:pPr>
              <w:jc w:val="center"/>
              <w:rPr>
                <w:b/>
                <w:noProof/>
              </w:rPr>
            </w:pPr>
            <w:r w:rsidRPr="00C71790">
              <w:rPr>
                <w:b/>
                <w:noProof/>
              </w:rPr>
              <w:t xml:space="preserve">Область научных </w:t>
            </w:r>
            <w:r w:rsidR="0052663C" w:rsidRPr="00C71790">
              <w:rPr>
                <w:b/>
                <w:noProof/>
              </w:rPr>
              <w:t>интересов:</w:t>
            </w:r>
          </w:p>
          <w:p w:rsidR="0052663C" w:rsidRDefault="0052050D" w:rsidP="00C71790">
            <w:pPr>
              <w:jc w:val="center"/>
              <w:rPr>
                <w:noProof/>
              </w:rPr>
            </w:pPr>
            <w:r>
              <w:t>С</w:t>
            </w:r>
            <w:r w:rsidR="00A1445B">
              <w:t>амоорганизация социально-экономических систем, совершенствование образовательной системы, уровни развития личности и познавательные способности</w:t>
            </w:r>
            <w:r w:rsidR="00C162CA">
              <w:t xml:space="preserve"> обучающихся</w:t>
            </w:r>
          </w:p>
          <w:p w:rsidR="002C5B1A" w:rsidRPr="00C71790" w:rsidRDefault="002C5B1A" w:rsidP="00C71790">
            <w:pPr>
              <w:jc w:val="center"/>
              <w:rPr>
                <w:noProof/>
                <w:sz w:val="20"/>
                <w:szCs w:val="20"/>
              </w:rPr>
            </w:pPr>
          </w:p>
          <w:p w:rsidR="004B21AC" w:rsidRPr="00C71790" w:rsidRDefault="004B21AC" w:rsidP="00C71790">
            <w:pPr>
              <w:jc w:val="center"/>
              <w:rPr>
                <w:noProof/>
                <w:sz w:val="20"/>
                <w:szCs w:val="20"/>
              </w:rPr>
            </w:pPr>
          </w:p>
          <w:p w:rsidR="004B21AC" w:rsidRPr="00C71790" w:rsidRDefault="004B21AC" w:rsidP="00C71790">
            <w:pPr>
              <w:jc w:val="center"/>
              <w:rPr>
                <w:noProof/>
                <w:sz w:val="20"/>
                <w:szCs w:val="20"/>
              </w:rPr>
            </w:pPr>
          </w:p>
          <w:p w:rsidR="004F4BA3" w:rsidRPr="00C71790" w:rsidRDefault="004F4BA3" w:rsidP="00C71790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4057E2" w:rsidRPr="00B41A16" w:rsidTr="00C71790">
        <w:trPr>
          <w:trHeight w:val="363"/>
        </w:trPr>
        <w:tc>
          <w:tcPr>
            <w:tcW w:w="10738" w:type="dxa"/>
            <w:gridSpan w:val="6"/>
          </w:tcPr>
          <w:p w:rsidR="004057E2" w:rsidRPr="00C71790" w:rsidRDefault="00F72FF1" w:rsidP="00C71790">
            <w:pPr>
              <w:jc w:val="center"/>
              <w:rPr>
                <w:b/>
                <w:noProof/>
              </w:rPr>
            </w:pPr>
            <w:r w:rsidRPr="00C71790">
              <w:rPr>
                <w:b/>
              </w:rPr>
              <w:t>Автобиографический очерк:</w:t>
            </w:r>
          </w:p>
        </w:tc>
      </w:tr>
      <w:tr w:rsidR="004057E2" w:rsidRPr="00B41A16" w:rsidTr="00C71790">
        <w:trPr>
          <w:trHeight w:val="363"/>
        </w:trPr>
        <w:tc>
          <w:tcPr>
            <w:tcW w:w="10738" w:type="dxa"/>
            <w:gridSpan w:val="6"/>
          </w:tcPr>
          <w:p w:rsidR="00F72FF1" w:rsidRDefault="00F72FF1" w:rsidP="00C71790">
            <w:pPr>
              <w:jc w:val="center"/>
            </w:pPr>
            <w:r>
              <w:t>Гапоненко А.В. Автобиографический очерк // Педагоги-новаторы XX-XXI вв.: Энциклопедия / [ред. кол</w:t>
            </w:r>
            <w:proofErr w:type="gramStart"/>
            <w:r>
              <w:t xml:space="preserve">.: </w:t>
            </w:r>
            <w:proofErr w:type="gramEnd"/>
            <w:r>
              <w:t xml:space="preserve">Т.А. </w:t>
            </w:r>
            <w:proofErr w:type="spellStart"/>
            <w:r>
              <w:t>Магсумов</w:t>
            </w:r>
            <w:proofErr w:type="spellEnd"/>
            <w:r>
              <w:t xml:space="preserve"> (гл. ред.), Я.А. Максимов (зам. гл. ред.), Е.Ю. </w:t>
            </w:r>
            <w:proofErr w:type="spellStart"/>
            <w:r>
              <w:t>Бобкова</w:t>
            </w:r>
            <w:proofErr w:type="spellEnd"/>
            <w:r>
              <w:t xml:space="preserve"> (зам. гл. ред.) и др.]. – Красноярск: Научно-инновационный центр, 2016. – С. 60-63.</w:t>
            </w:r>
          </w:p>
          <w:p w:rsidR="004F4BA3" w:rsidRPr="00F72FF1" w:rsidRDefault="004F4BA3" w:rsidP="00C71790">
            <w:pPr>
              <w:jc w:val="center"/>
            </w:pPr>
          </w:p>
        </w:tc>
      </w:tr>
      <w:tr w:rsidR="00F72FF1" w:rsidRPr="00B41A16" w:rsidTr="00C71790">
        <w:trPr>
          <w:trHeight w:val="287"/>
        </w:trPr>
        <w:tc>
          <w:tcPr>
            <w:tcW w:w="10738" w:type="dxa"/>
            <w:gridSpan w:val="6"/>
          </w:tcPr>
          <w:p w:rsidR="00F72FF1" w:rsidRPr="00C71790" w:rsidRDefault="00F72FF1" w:rsidP="00C71790">
            <w:pPr>
              <w:jc w:val="center"/>
              <w:rPr>
                <w:b/>
                <w:noProof/>
                <w:sz w:val="16"/>
                <w:szCs w:val="16"/>
              </w:rPr>
            </w:pPr>
          </w:p>
          <w:p w:rsidR="004F4BA3" w:rsidRPr="00C71790" w:rsidRDefault="004F4BA3" w:rsidP="00C71790">
            <w:pPr>
              <w:jc w:val="center"/>
              <w:rPr>
                <w:b/>
                <w:noProof/>
                <w:sz w:val="16"/>
                <w:szCs w:val="16"/>
              </w:rPr>
            </w:pPr>
          </w:p>
          <w:p w:rsidR="004F4BA3" w:rsidRPr="00C71790" w:rsidRDefault="004F4BA3" w:rsidP="00C71790">
            <w:pPr>
              <w:jc w:val="center"/>
              <w:rPr>
                <w:b/>
                <w:noProof/>
                <w:sz w:val="16"/>
                <w:szCs w:val="16"/>
              </w:rPr>
            </w:pPr>
          </w:p>
          <w:p w:rsidR="004F4BA3" w:rsidRPr="00C71790" w:rsidRDefault="004F4BA3" w:rsidP="00C71790">
            <w:pPr>
              <w:jc w:val="center"/>
              <w:rPr>
                <w:b/>
                <w:noProof/>
                <w:sz w:val="16"/>
                <w:szCs w:val="16"/>
              </w:rPr>
            </w:pPr>
          </w:p>
          <w:p w:rsidR="004F4BA3" w:rsidRPr="00C71790" w:rsidRDefault="004F4BA3" w:rsidP="00C71790">
            <w:pPr>
              <w:jc w:val="center"/>
              <w:rPr>
                <w:b/>
                <w:noProof/>
                <w:sz w:val="16"/>
                <w:szCs w:val="16"/>
              </w:rPr>
            </w:pPr>
          </w:p>
          <w:p w:rsidR="004F4BA3" w:rsidRPr="00C71790" w:rsidRDefault="004F4BA3" w:rsidP="00C71790">
            <w:pPr>
              <w:jc w:val="center"/>
              <w:rPr>
                <w:b/>
                <w:noProof/>
                <w:sz w:val="16"/>
                <w:szCs w:val="16"/>
              </w:rPr>
            </w:pPr>
          </w:p>
        </w:tc>
      </w:tr>
      <w:tr w:rsidR="00DC633F" w:rsidRPr="00B41A16" w:rsidTr="00C71790">
        <w:trPr>
          <w:trHeight w:val="363"/>
        </w:trPr>
        <w:tc>
          <w:tcPr>
            <w:tcW w:w="10738" w:type="dxa"/>
            <w:gridSpan w:val="6"/>
          </w:tcPr>
          <w:p w:rsidR="00DC633F" w:rsidRPr="00C71790" w:rsidRDefault="00AB4764" w:rsidP="00C71790">
            <w:pPr>
              <w:jc w:val="center"/>
              <w:rPr>
                <w:b/>
                <w:noProof/>
              </w:rPr>
            </w:pPr>
            <w:r w:rsidRPr="00C71790">
              <w:rPr>
                <w:b/>
                <w:noProof/>
              </w:rPr>
              <w:lastRenderedPageBreak/>
              <w:t xml:space="preserve">Автор </w:t>
            </w:r>
            <w:r w:rsidR="00712AF3" w:rsidRPr="00C71790">
              <w:rPr>
                <w:b/>
                <w:noProof/>
              </w:rPr>
              <w:t>нескольких десятков</w:t>
            </w:r>
            <w:r w:rsidRPr="00C71790">
              <w:rPr>
                <w:b/>
                <w:noProof/>
              </w:rPr>
              <w:t xml:space="preserve"> публикаций, среди которых можно выделить следующие:</w:t>
            </w:r>
          </w:p>
        </w:tc>
      </w:tr>
      <w:tr w:rsidR="0024309C" w:rsidRPr="00B41A16" w:rsidTr="00C71790">
        <w:trPr>
          <w:trHeight w:val="363"/>
        </w:trPr>
        <w:tc>
          <w:tcPr>
            <w:tcW w:w="10738" w:type="dxa"/>
            <w:gridSpan w:val="6"/>
          </w:tcPr>
          <w:p w:rsidR="0024309C" w:rsidRPr="00C71790" w:rsidRDefault="00404A8F" w:rsidP="00C71790">
            <w:pPr>
              <w:jc w:val="center"/>
              <w:rPr>
                <w:b/>
                <w:noProof/>
              </w:rPr>
            </w:pPr>
            <w:r w:rsidRPr="00C71790">
              <w:rPr>
                <w:b/>
                <w:noProof/>
              </w:rPr>
              <w:t>Монографии и учебно-методические пособия:</w:t>
            </w:r>
          </w:p>
        </w:tc>
      </w:tr>
      <w:tr w:rsidR="00A1445B" w:rsidRPr="00B41A16" w:rsidTr="00C71790">
        <w:trPr>
          <w:trHeight w:val="363"/>
        </w:trPr>
        <w:tc>
          <w:tcPr>
            <w:tcW w:w="3395" w:type="dxa"/>
          </w:tcPr>
          <w:p w:rsidR="00A1445B" w:rsidRPr="00C71790" w:rsidRDefault="00A1445B" w:rsidP="00C71790">
            <w:pPr>
              <w:jc w:val="center"/>
              <w:rPr>
                <w:b/>
                <w:noProof/>
              </w:rPr>
            </w:pPr>
          </w:p>
        </w:tc>
        <w:tc>
          <w:tcPr>
            <w:tcW w:w="3600" w:type="dxa"/>
            <w:gridSpan w:val="2"/>
          </w:tcPr>
          <w:p w:rsidR="00A1445B" w:rsidRPr="00C71790" w:rsidRDefault="004B2782" w:rsidP="00C71790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pict>
                <v:shape id="_x0000_i1028" type="#_x0000_t75" style="width:122.25pt;height:172.5pt">
                  <v:imagedata r:id="rId7" o:title="Apishev_Gaponenko_2003-doc"/>
                </v:shape>
              </w:pict>
            </w:r>
          </w:p>
        </w:tc>
        <w:tc>
          <w:tcPr>
            <w:tcW w:w="3743" w:type="dxa"/>
            <w:gridSpan w:val="3"/>
          </w:tcPr>
          <w:p w:rsidR="00A1445B" w:rsidRPr="00C71790" w:rsidRDefault="00A1445B" w:rsidP="00C71790">
            <w:pPr>
              <w:jc w:val="center"/>
              <w:rPr>
                <w:b/>
                <w:noProof/>
              </w:rPr>
            </w:pPr>
          </w:p>
        </w:tc>
      </w:tr>
      <w:tr w:rsidR="00A1445B" w:rsidRPr="00B41A16" w:rsidTr="00C71790">
        <w:trPr>
          <w:trHeight w:val="723"/>
        </w:trPr>
        <w:tc>
          <w:tcPr>
            <w:tcW w:w="10738" w:type="dxa"/>
            <w:gridSpan w:val="6"/>
          </w:tcPr>
          <w:p w:rsidR="00A1445B" w:rsidRPr="00C71790" w:rsidRDefault="00A1445B" w:rsidP="00C71790">
            <w:pPr>
              <w:jc w:val="both"/>
              <w:rPr>
                <w:b/>
              </w:rPr>
            </w:pPr>
            <w:proofErr w:type="spellStart"/>
            <w:r w:rsidRPr="00C71790">
              <w:rPr>
                <w:b/>
              </w:rPr>
              <w:t>Апишев</w:t>
            </w:r>
            <w:proofErr w:type="spellEnd"/>
            <w:r w:rsidRPr="00C71790">
              <w:rPr>
                <w:b/>
              </w:rPr>
              <w:t xml:space="preserve"> А.А., Гапоненко А.В. Основы обеспечения конкурентоспособности предприятий: Монография / </w:t>
            </w:r>
            <w:proofErr w:type="spellStart"/>
            <w:r w:rsidRPr="00C71790">
              <w:rPr>
                <w:b/>
              </w:rPr>
              <w:t>Кубан</w:t>
            </w:r>
            <w:proofErr w:type="spellEnd"/>
            <w:r w:rsidRPr="00C71790">
              <w:rPr>
                <w:b/>
              </w:rPr>
              <w:t xml:space="preserve">. </w:t>
            </w:r>
            <w:proofErr w:type="spellStart"/>
            <w:r w:rsidRPr="00C71790">
              <w:rPr>
                <w:b/>
              </w:rPr>
              <w:t>гос</w:t>
            </w:r>
            <w:proofErr w:type="spellEnd"/>
            <w:r w:rsidRPr="00C71790">
              <w:rPr>
                <w:b/>
              </w:rPr>
              <w:t xml:space="preserve">. </w:t>
            </w:r>
            <w:proofErr w:type="spellStart"/>
            <w:r w:rsidRPr="00C71790">
              <w:rPr>
                <w:b/>
              </w:rPr>
              <w:t>технол</w:t>
            </w:r>
            <w:proofErr w:type="spellEnd"/>
            <w:r w:rsidRPr="00C71790">
              <w:rPr>
                <w:b/>
              </w:rPr>
              <w:t xml:space="preserve">. ун-т: Изд. </w:t>
            </w:r>
            <w:proofErr w:type="spellStart"/>
            <w:r w:rsidRPr="00C71790">
              <w:rPr>
                <w:b/>
              </w:rPr>
              <w:t>КубГТУ</w:t>
            </w:r>
            <w:proofErr w:type="spellEnd"/>
            <w:r w:rsidRPr="00C71790">
              <w:rPr>
                <w:b/>
              </w:rPr>
              <w:t>,  2003. – 128 с.</w:t>
            </w:r>
          </w:p>
          <w:p w:rsidR="00A1445B" w:rsidRPr="00C71790" w:rsidRDefault="00A1445B" w:rsidP="00C71790">
            <w:pPr>
              <w:jc w:val="both"/>
              <w:rPr>
                <w:sz w:val="16"/>
                <w:szCs w:val="16"/>
              </w:rPr>
            </w:pPr>
          </w:p>
          <w:p w:rsidR="00A1445B" w:rsidRPr="002A2306" w:rsidRDefault="00A1445B" w:rsidP="00C71790">
            <w:pPr>
              <w:jc w:val="both"/>
              <w:rPr>
                <w:noProof/>
              </w:rPr>
            </w:pPr>
            <w:r w:rsidRPr="002A2306">
              <w:t>Теоретически обоснована необходимость применения комплексного системного подхода к проблеме повышения конкурентоспособности предприятий. Разработана методика многоуровневой оптимизации деятельности предприятия в современных условиях, построена матричная модель его развития в конкурентной среде, предложена гибкая организационная структура управления предприятием.</w:t>
            </w:r>
            <w:r w:rsidR="00C162CA">
              <w:t xml:space="preserve"> </w:t>
            </w:r>
            <w:r w:rsidRPr="002A2306">
              <w:t xml:space="preserve">Рекомендуется для студентов и аспирантов экономических вузов и факультетов всех специальностей и направлений, может быть </w:t>
            </w:r>
            <w:proofErr w:type="gramStart"/>
            <w:r w:rsidRPr="002A2306">
              <w:t>полезна</w:t>
            </w:r>
            <w:proofErr w:type="gramEnd"/>
            <w:r w:rsidRPr="002A2306">
              <w:t xml:space="preserve"> специалистам, занимающимся разработкой программ повышения конкурентоспособности экономических систем, руководителям и менеджерам предприятий, организаций.</w:t>
            </w:r>
          </w:p>
        </w:tc>
      </w:tr>
      <w:tr w:rsidR="00C162CA" w:rsidRPr="00B41A16" w:rsidTr="00C71790">
        <w:trPr>
          <w:trHeight w:val="723"/>
        </w:trPr>
        <w:tc>
          <w:tcPr>
            <w:tcW w:w="3395" w:type="dxa"/>
          </w:tcPr>
          <w:p w:rsidR="00C162CA" w:rsidRPr="00C71790" w:rsidRDefault="00C162CA" w:rsidP="00C71790">
            <w:pPr>
              <w:jc w:val="both"/>
              <w:rPr>
                <w:b/>
              </w:rPr>
            </w:pPr>
          </w:p>
        </w:tc>
        <w:tc>
          <w:tcPr>
            <w:tcW w:w="3600" w:type="dxa"/>
            <w:gridSpan w:val="2"/>
          </w:tcPr>
          <w:p w:rsidR="00C162CA" w:rsidRPr="00C71790" w:rsidRDefault="004B2782" w:rsidP="00C71790">
            <w:pPr>
              <w:jc w:val="center"/>
              <w:rPr>
                <w:b/>
              </w:rPr>
            </w:pPr>
            <w:r>
              <w:rPr>
                <w:noProof/>
              </w:rPr>
              <w:pict>
                <v:shape id="_x0000_i1029" type="#_x0000_t75" style="width:138.75pt;height:197.25pt">
                  <v:imagedata r:id="rId8" o:title="Gaponenko_Koncepcia_2005-doc"/>
                </v:shape>
              </w:pict>
            </w:r>
          </w:p>
        </w:tc>
        <w:tc>
          <w:tcPr>
            <w:tcW w:w="3743" w:type="dxa"/>
            <w:gridSpan w:val="3"/>
          </w:tcPr>
          <w:p w:rsidR="00C162CA" w:rsidRDefault="00C162CA" w:rsidP="00C71790">
            <w:pPr>
              <w:jc w:val="center"/>
              <w:rPr>
                <w:noProof/>
              </w:rPr>
            </w:pPr>
          </w:p>
        </w:tc>
      </w:tr>
      <w:tr w:rsidR="00C162CA" w:rsidRPr="00B41A16" w:rsidTr="00C71790">
        <w:trPr>
          <w:trHeight w:val="723"/>
        </w:trPr>
        <w:tc>
          <w:tcPr>
            <w:tcW w:w="10738" w:type="dxa"/>
            <w:gridSpan w:val="6"/>
          </w:tcPr>
          <w:p w:rsidR="00C162CA" w:rsidRPr="00C71790" w:rsidRDefault="00C162CA" w:rsidP="00C71790">
            <w:pPr>
              <w:jc w:val="both"/>
              <w:rPr>
                <w:b/>
              </w:rPr>
            </w:pPr>
            <w:r w:rsidRPr="00C71790">
              <w:rPr>
                <w:b/>
              </w:rPr>
              <w:t xml:space="preserve">Гапоненко А.В. Концепция саморазвития личности в современных социально-экономических и природных условиях. – Краснодар: Просвещение-Юг, 2005. – 147 </w:t>
            </w:r>
            <w:proofErr w:type="gramStart"/>
            <w:r w:rsidRPr="00C71790">
              <w:rPr>
                <w:b/>
              </w:rPr>
              <w:t>с</w:t>
            </w:r>
            <w:proofErr w:type="gramEnd"/>
            <w:r w:rsidRPr="00C71790">
              <w:rPr>
                <w:b/>
              </w:rPr>
              <w:t>.</w:t>
            </w:r>
          </w:p>
          <w:p w:rsidR="00C162CA" w:rsidRDefault="00C162CA" w:rsidP="00C71790">
            <w:pPr>
              <w:jc w:val="both"/>
            </w:pPr>
          </w:p>
          <w:p w:rsidR="00C162CA" w:rsidRDefault="00C162CA" w:rsidP="00C71790">
            <w:pPr>
              <w:jc w:val="both"/>
              <w:rPr>
                <w:noProof/>
              </w:rPr>
            </w:pPr>
            <w:r w:rsidRPr="006664C4">
              <w:t>В работе с современных позиций изучаются вопросы саморазвития личности в контексте процессов самоорганизации, протекающих в окружающей ее среде. Дается описание применяемого автором системно-синергетического подхода к исследованию механизма саморазвития. Представлена концептуальная модель саморазвития личности. Подробно рассматриваются этапы воспитания, становления и формирования зрелой личности, а также роль образовательной, экономической (предприятие), общественной и природной систем в саморазвитии человека. Работа будет полезна студентам, педагогам, родителям и всем, кто интересуется проблемами развития человека в современных условиях.</w:t>
            </w:r>
          </w:p>
          <w:p w:rsidR="00C162CA" w:rsidRPr="00C162CA" w:rsidRDefault="00C162CA" w:rsidP="00C71790">
            <w:pPr>
              <w:jc w:val="center"/>
              <w:rPr>
                <w:noProof/>
              </w:rPr>
            </w:pPr>
          </w:p>
        </w:tc>
      </w:tr>
      <w:tr w:rsidR="00C162CA" w:rsidRPr="00B41A16" w:rsidTr="00C71790">
        <w:trPr>
          <w:trHeight w:val="723"/>
        </w:trPr>
        <w:tc>
          <w:tcPr>
            <w:tcW w:w="3395" w:type="dxa"/>
          </w:tcPr>
          <w:p w:rsidR="00C162CA" w:rsidRPr="00C71790" w:rsidRDefault="00C162CA" w:rsidP="00C71790">
            <w:pPr>
              <w:jc w:val="both"/>
              <w:rPr>
                <w:b/>
              </w:rPr>
            </w:pPr>
          </w:p>
        </w:tc>
        <w:tc>
          <w:tcPr>
            <w:tcW w:w="3600" w:type="dxa"/>
            <w:gridSpan w:val="2"/>
          </w:tcPr>
          <w:p w:rsidR="00C162CA" w:rsidRPr="00C71790" w:rsidRDefault="00AD4723" w:rsidP="00C71790">
            <w:pPr>
              <w:jc w:val="center"/>
              <w:rPr>
                <w:b/>
              </w:rPr>
            </w:pPr>
            <w:r>
              <w:rPr>
                <w:noProof/>
              </w:rPr>
              <w:pict>
                <v:shape id="_x0000_i1030" type="#_x0000_t75" style="width:131.25pt;height:184.5pt">
                  <v:imagedata r:id="rId9" o:title="Gaponenko_Osnovnie_trebovania_2010-doc"/>
                </v:shape>
              </w:pict>
            </w:r>
          </w:p>
        </w:tc>
        <w:tc>
          <w:tcPr>
            <w:tcW w:w="3743" w:type="dxa"/>
            <w:gridSpan w:val="3"/>
          </w:tcPr>
          <w:p w:rsidR="00C162CA" w:rsidRPr="00C71790" w:rsidRDefault="00C162CA" w:rsidP="00C71790">
            <w:pPr>
              <w:jc w:val="both"/>
              <w:rPr>
                <w:b/>
              </w:rPr>
            </w:pPr>
          </w:p>
        </w:tc>
      </w:tr>
      <w:tr w:rsidR="00C162CA" w:rsidRPr="00B41A16" w:rsidTr="00C71790">
        <w:trPr>
          <w:trHeight w:val="723"/>
        </w:trPr>
        <w:tc>
          <w:tcPr>
            <w:tcW w:w="10738" w:type="dxa"/>
            <w:gridSpan w:val="6"/>
          </w:tcPr>
          <w:p w:rsidR="00C162CA" w:rsidRPr="00C71790" w:rsidRDefault="00C162CA" w:rsidP="00C71790">
            <w:pPr>
              <w:jc w:val="both"/>
              <w:rPr>
                <w:b/>
              </w:rPr>
            </w:pPr>
            <w:r w:rsidRPr="00C71790">
              <w:rPr>
                <w:b/>
              </w:rPr>
              <w:t xml:space="preserve">Гапоненко А.В. Основные требования к построению образовательной среды университета при двухуровневой системе подготовки специалистов (методологический и методический аспекты). – Краснодар: Просвещение-Юг, 2010. – 231 </w:t>
            </w:r>
            <w:proofErr w:type="gramStart"/>
            <w:r w:rsidRPr="00C71790">
              <w:rPr>
                <w:b/>
              </w:rPr>
              <w:t>с</w:t>
            </w:r>
            <w:proofErr w:type="gramEnd"/>
            <w:r w:rsidRPr="00C71790">
              <w:rPr>
                <w:b/>
              </w:rPr>
              <w:t>.</w:t>
            </w:r>
          </w:p>
          <w:p w:rsidR="00C162CA" w:rsidRDefault="00C162CA" w:rsidP="00C71790">
            <w:pPr>
              <w:jc w:val="both"/>
              <w:rPr>
                <w:noProof/>
              </w:rPr>
            </w:pPr>
          </w:p>
          <w:p w:rsidR="00C162CA" w:rsidRPr="00C71790" w:rsidRDefault="00C162CA" w:rsidP="00C71790">
            <w:pPr>
              <w:jc w:val="both"/>
              <w:rPr>
                <w:color w:val="000000"/>
              </w:rPr>
            </w:pPr>
            <w:r w:rsidRPr="0057581C">
              <w:t>В работе представлены современные требования к проектированию образовательного процесса в высшем учебном заведении</w:t>
            </w:r>
            <w:r>
              <w:t>,</w:t>
            </w:r>
            <w:r w:rsidRPr="0057581C">
              <w:t xml:space="preserve"> описана методика построения индивидуальных программ подготовки бакалавров и магистров</w:t>
            </w:r>
            <w:r>
              <w:t>,</w:t>
            </w:r>
            <w:r w:rsidRPr="0057581C">
              <w:t xml:space="preserve"> раскрыты особенности применения современных педагогических и информационных технологий в обучении. При этом внимание акцентируется </w:t>
            </w:r>
            <w:r w:rsidRPr="00C71790">
              <w:rPr>
                <w:color w:val="000000"/>
              </w:rPr>
              <w:t>не на отдельных подходах, методах и средствах обучения, а на анализе взаимодействия механизмов саморазвития участников образовательного процесса и их влияния на самоорганизацию образовательной системы, разработке научно обоснованной методики проектирования образовательного процесса в вузе, позволяющей интегрировать научную и педагогическую деятельность.</w:t>
            </w:r>
            <w:r w:rsidR="006C1D10" w:rsidRPr="00C71790">
              <w:rPr>
                <w:color w:val="000000"/>
              </w:rPr>
              <w:t xml:space="preserve"> </w:t>
            </w:r>
            <w:r w:rsidRPr="00C71790">
              <w:rPr>
                <w:color w:val="000000"/>
              </w:rPr>
              <w:t xml:space="preserve">Работа будет полезна студентам, преподавателям и другим участникам </w:t>
            </w:r>
            <w:proofErr w:type="gramStart"/>
            <w:r w:rsidRPr="00C71790">
              <w:rPr>
                <w:color w:val="000000"/>
              </w:rPr>
              <w:t>образовательного</w:t>
            </w:r>
            <w:proofErr w:type="gramEnd"/>
            <w:r w:rsidRPr="00C71790">
              <w:rPr>
                <w:color w:val="000000"/>
              </w:rPr>
              <w:t xml:space="preserve"> процесса в высшем учебном заведении.</w:t>
            </w:r>
          </w:p>
          <w:p w:rsidR="00C162CA" w:rsidRPr="00C71790" w:rsidRDefault="00C162CA" w:rsidP="00C71790">
            <w:pPr>
              <w:jc w:val="both"/>
              <w:rPr>
                <w:color w:val="000000"/>
              </w:rPr>
            </w:pPr>
          </w:p>
          <w:p w:rsidR="00C162CA" w:rsidRPr="006C1D10" w:rsidRDefault="00C162CA" w:rsidP="00C71790">
            <w:pPr>
              <w:jc w:val="both"/>
              <w:rPr>
                <w:noProof/>
              </w:rPr>
            </w:pPr>
          </w:p>
        </w:tc>
      </w:tr>
      <w:tr w:rsidR="006C1D10" w:rsidRPr="00B41A16" w:rsidTr="00C71790">
        <w:trPr>
          <w:trHeight w:val="723"/>
        </w:trPr>
        <w:tc>
          <w:tcPr>
            <w:tcW w:w="3395" w:type="dxa"/>
          </w:tcPr>
          <w:p w:rsidR="006C1D10" w:rsidRPr="00C71790" w:rsidRDefault="006C1D10" w:rsidP="00C71790">
            <w:pPr>
              <w:jc w:val="both"/>
              <w:rPr>
                <w:b/>
              </w:rPr>
            </w:pPr>
          </w:p>
        </w:tc>
        <w:tc>
          <w:tcPr>
            <w:tcW w:w="3600" w:type="dxa"/>
            <w:gridSpan w:val="2"/>
          </w:tcPr>
          <w:p w:rsidR="006C1D10" w:rsidRPr="00C71790" w:rsidRDefault="004B2782" w:rsidP="00C71790">
            <w:pPr>
              <w:jc w:val="center"/>
              <w:rPr>
                <w:b/>
              </w:rPr>
            </w:pPr>
            <w:r>
              <w:rPr>
                <w:noProof/>
              </w:rPr>
              <w:pict>
                <v:shape id="_x0000_i1031" type="#_x0000_t75" style="width:138.75pt;height:195pt">
                  <v:imagedata r:id="rId10" o:title="Gaponenko_Economica_organizacii_2013-doc"/>
                </v:shape>
              </w:pict>
            </w:r>
          </w:p>
        </w:tc>
        <w:tc>
          <w:tcPr>
            <w:tcW w:w="3743" w:type="dxa"/>
            <w:gridSpan w:val="3"/>
          </w:tcPr>
          <w:p w:rsidR="006C1D10" w:rsidRDefault="006C1D10" w:rsidP="00C71790">
            <w:pPr>
              <w:jc w:val="center"/>
              <w:rPr>
                <w:noProof/>
              </w:rPr>
            </w:pPr>
          </w:p>
        </w:tc>
      </w:tr>
      <w:tr w:rsidR="006C1D10" w:rsidRPr="00B41A16" w:rsidTr="00C71790">
        <w:trPr>
          <w:trHeight w:val="723"/>
        </w:trPr>
        <w:tc>
          <w:tcPr>
            <w:tcW w:w="10738" w:type="dxa"/>
            <w:gridSpan w:val="6"/>
          </w:tcPr>
          <w:p w:rsidR="006C1D10" w:rsidRPr="00C71790" w:rsidRDefault="006C1D10" w:rsidP="00C71790">
            <w:pPr>
              <w:jc w:val="both"/>
              <w:rPr>
                <w:b/>
                <w:noProof/>
              </w:rPr>
            </w:pPr>
            <w:r w:rsidRPr="00C71790">
              <w:rPr>
                <w:b/>
              </w:rPr>
              <w:t xml:space="preserve">Гапоненко А.В. Экономика организации. Учебное пособие для бакалавров по направлению подготовки 080200 Менеджмент, профиль «Экономика и управление организацией». – Краснодар: Краснодарский филиал РГТЭУ; Просвещение-Юг, 2013. – 535 </w:t>
            </w:r>
            <w:proofErr w:type="gramStart"/>
            <w:r w:rsidRPr="00C71790">
              <w:rPr>
                <w:b/>
              </w:rPr>
              <w:t>с</w:t>
            </w:r>
            <w:proofErr w:type="gramEnd"/>
            <w:r w:rsidRPr="00C71790">
              <w:rPr>
                <w:b/>
              </w:rPr>
              <w:t>.</w:t>
            </w:r>
          </w:p>
          <w:p w:rsidR="006C1D10" w:rsidRDefault="006C1D10" w:rsidP="00C71790">
            <w:pPr>
              <w:jc w:val="both"/>
              <w:rPr>
                <w:noProof/>
              </w:rPr>
            </w:pPr>
          </w:p>
          <w:p w:rsidR="006C1D10" w:rsidRPr="006C1D10" w:rsidRDefault="006C1D10" w:rsidP="00C71790">
            <w:pPr>
              <w:jc w:val="both"/>
            </w:pPr>
            <w:r w:rsidRPr="00271CA8">
              <w:t>Цель пособия – обеспечить осознанное формирование у студентов необходимых знаний, умений и навыков, позволяющих достичь определенного уровня их компетентности в области организационно-управленческой, информационно-аналитической и предпринимательской деятельности в организациях различных форм собственности.</w:t>
            </w:r>
            <w:r>
              <w:t xml:space="preserve"> </w:t>
            </w:r>
            <w:r w:rsidRPr="00271CA8">
              <w:t xml:space="preserve">Пособие построено на основе </w:t>
            </w:r>
            <w:proofErr w:type="gramStart"/>
            <w:r w:rsidRPr="00271CA8">
              <w:t>гуманистического</w:t>
            </w:r>
            <w:proofErr w:type="gramEnd"/>
            <w:r w:rsidRPr="00271CA8">
              <w:t xml:space="preserve"> и компетентностного подходов, снабжено различными видами самостоятельной работы студентов, позволяющими проверить уровень их знаний, умений и навыков в рамках каждой темы, содержит предметный указатель и перечень рекомендуемой литературы по дисциплине в целом.</w:t>
            </w:r>
          </w:p>
          <w:p w:rsidR="006C1D10" w:rsidRDefault="006C1D10" w:rsidP="00C71790">
            <w:pPr>
              <w:jc w:val="center"/>
              <w:rPr>
                <w:noProof/>
              </w:rPr>
            </w:pPr>
          </w:p>
        </w:tc>
      </w:tr>
      <w:tr w:rsidR="006C1D10" w:rsidRPr="00B41A16" w:rsidTr="00C71790">
        <w:trPr>
          <w:trHeight w:val="723"/>
        </w:trPr>
        <w:tc>
          <w:tcPr>
            <w:tcW w:w="3395" w:type="dxa"/>
          </w:tcPr>
          <w:p w:rsidR="006C1D10" w:rsidRPr="00C71790" w:rsidRDefault="006C1D10" w:rsidP="00C71790">
            <w:pPr>
              <w:jc w:val="both"/>
              <w:rPr>
                <w:b/>
              </w:rPr>
            </w:pPr>
          </w:p>
        </w:tc>
        <w:tc>
          <w:tcPr>
            <w:tcW w:w="3600" w:type="dxa"/>
            <w:gridSpan w:val="2"/>
          </w:tcPr>
          <w:p w:rsidR="006C1D10" w:rsidRPr="00C71790" w:rsidRDefault="004B2782" w:rsidP="00C71790">
            <w:pPr>
              <w:jc w:val="center"/>
              <w:rPr>
                <w:b/>
              </w:rPr>
            </w:pPr>
            <w:r w:rsidRPr="004B2782">
              <w:rPr>
                <w:b/>
              </w:rPr>
              <w:pict>
                <v:shape id="_x0000_i1032" type="#_x0000_t75" style="width:131.25pt;height:180.75pt">
                  <v:imagedata r:id="rId11" o:title=""/>
                </v:shape>
              </w:pict>
            </w:r>
          </w:p>
        </w:tc>
        <w:tc>
          <w:tcPr>
            <w:tcW w:w="3743" w:type="dxa"/>
            <w:gridSpan w:val="3"/>
          </w:tcPr>
          <w:p w:rsidR="006C1D10" w:rsidRPr="00C71790" w:rsidRDefault="006C1D10" w:rsidP="00C71790">
            <w:pPr>
              <w:jc w:val="both"/>
              <w:rPr>
                <w:b/>
              </w:rPr>
            </w:pPr>
          </w:p>
        </w:tc>
      </w:tr>
      <w:tr w:rsidR="006C1D10" w:rsidRPr="00B41A16" w:rsidTr="00C71790">
        <w:trPr>
          <w:trHeight w:val="723"/>
        </w:trPr>
        <w:tc>
          <w:tcPr>
            <w:tcW w:w="10738" w:type="dxa"/>
            <w:gridSpan w:val="6"/>
          </w:tcPr>
          <w:p w:rsidR="006C1D10" w:rsidRPr="00C71790" w:rsidRDefault="006C1D10" w:rsidP="00C71790">
            <w:pPr>
              <w:jc w:val="both"/>
              <w:rPr>
                <w:b/>
              </w:rPr>
            </w:pPr>
            <w:r w:rsidRPr="00C71790">
              <w:rPr>
                <w:b/>
              </w:rPr>
              <w:t xml:space="preserve">Гапоненко А.В. Экономика организации (фирмы). Методическое пособие по выполнению учебно-исследовательского проекта при подготовке бакалавров всех форм обучения направлений 080100.62 «Экономика» и 080200.62 «Менеджмент» / А.В. Гапоненко. – Краснодар: Краснодарский филиал ФГБОУ ВПО «РЭУ им. Г.В. Плеханова», 2014. – 91 </w:t>
            </w:r>
            <w:proofErr w:type="gramStart"/>
            <w:r w:rsidRPr="00C71790">
              <w:rPr>
                <w:b/>
              </w:rPr>
              <w:t>с</w:t>
            </w:r>
            <w:proofErr w:type="gramEnd"/>
            <w:r w:rsidRPr="00C71790">
              <w:rPr>
                <w:b/>
              </w:rPr>
              <w:t>.</w:t>
            </w:r>
          </w:p>
          <w:p w:rsidR="006C1D10" w:rsidRDefault="006C1D10" w:rsidP="00C71790">
            <w:pPr>
              <w:jc w:val="both"/>
            </w:pPr>
          </w:p>
          <w:p w:rsidR="006C1D10" w:rsidRDefault="006C1D10" w:rsidP="00C71790">
            <w:pPr>
              <w:jc w:val="both"/>
            </w:pPr>
            <w:r w:rsidRPr="002C5B1A">
              <w:t>В разработанном пособии представлены методики с примерами выполнения каждого этапа учебно-исследовательского проекта «Создание коммерческой организации и обеспечение ее конкурентоспособного развития в условиях динамичной внешней среды». Данный проект призван охватить все основные разделы и темы курса «Экономика организации (фирмы)» в рамках «сквозного» задания, способствуя целостному закреплению знаний, формированию умений и навыков студентов при выполнении каждого этапа проекта в рамках индивидуальной (эссе) и коллективной (деловая игра, кейс-метод) работы. Выполнение каждого этапа проекта оценивается в баллах по семи параметрам, что позволяет применить рейтинговую систему с автоматизированным подсчетом результатов на базе разработанного электронного журнала.</w:t>
            </w:r>
          </w:p>
          <w:p w:rsidR="00877B10" w:rsidRDefault="00877B10" w:rsidP="00C71790">
            <w:pPr>
              <w:jc w:val="both"/>
            </w:pPr>
          </w:p>
        </w:tc>
      </w:tr>
      <w:tr w:rsidR="006C1D10" w:rsidRPr="00B41A16" w:rsidTr="00C71790">
        <w:trPr>
          <w:trHeight w:val="316"/>
        </w:trPr>
        <w:tc>
          <w:tcPr>
            <w:tcW w:w="3395" w:type="dxa"/>
          </w:tcPr>
          <w:p w:rsidR="006C1D10" w:rsidRPr="00C71790" w:rsidRDefault="006C1D10" w:rsidP="00C71790">
            <w:pPr>
              <w:jc w:val="center"/>
              <w:rPr>
                <w:b/>
                <w:noProof/>
              </w:rPr>
            </w:pPr>
          </w:p>
          <w:p w:rsidR="006C1D10" w:rsidRPr="00C71790" w:rsidRDefault="006C1D10" w:rsidP="00C71790">
            <w:pPr>
              <w:jc w:val="center"/>
              <w:rPr>
                <w:b/>
                <w:noProof/>
              </w:rPr>
            </w:pPr>
          </w:p>
          <w:p w:rsidR="006C1D10" w:rsidRPr="00C71790" w:rsidRDefault="006C1D10" w:rsidP="00C71790">
            <w:pPr>
              <w:jc w:val="center"/>
              <w:rPr>
                <w:b/>
                <w:noProof/>
              </w:rPr>
            </w:pPr>
          </w:p>
          <w:p w:rsidR="006C1D10" w:rsidRPr="00C71790" w:rsidRDefault="006C1D10" w:rsidP="00C71790">
            <w:pPr>
              <w:jc w:val="center"/>
              <w:rPr>
                <w:b/>
                <w:noProof/>
              </w:rPr>
            </w:pPr>
          </w:p>
        </w:tc>
        <w:tc>
          <w:tcPr>
            <w:tcW w:w="3600" w:type="dxa"/>
            <w:gridSpan w:val="2"/>
          </w:tcPr>
          <w:p w:rsidR="006C1D10" w:rsidRPr="006C1D10" w:rsidRDefault="00AD4723" w:rsidP="00C71790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33" type="#_x0000_t75" style="width:119.25pt;height:172.5pt">
                  <v:imagedata r:id="rId12" o:title=""/>
                </v:shape>
              </w:pict>
            </w:r>
          </w:p>
        </w:tc>
        <w:tc>
          <w:tcPr>
            <w:tcW w:w="3743" w:type="dxa"/>
            <w:gridSpan w:val="3"/>
          </w:tcPr>
          <w:p w:rsidR="006C1D10" w:rsidRPr="00C71790" w:rsidRDefault="006C1D10">
            <w:pPr>
              <w:rPr>
                <w:b/>
                <w:noProof/>
              </w:rPr>
            </w:pPr>
          </w:p>
          <w:p w:rsidR="006C1D10" w:rsidRPr="00C71790" w:rsidRDefault="006C1D10">
            <w:pPr>
              <w:rPr>
                <w:b/>
                <w:noProof/>
              </w:rPr>
            </w:pPr>
          </w:p>
          <w:p w:rsidR="006C1D10" w:rsidRPr="00C71790" w:rsidRDefault="006C1D10">
            <w:pPr>
              <w:rPr>
                <w:b/>
                <w:noProof/>
              </w:rPr>
            </w:pPr>
          </w:p>
          <w:p w:rsidR="006C1D10" w:rsidRPr="00C71790" w:rsidRDefault="006C1D10" w:rsidP="00C71790">
            <w:pPr>
              <w:jc w:val="center"/>
              <w:rPr>
                <w:b/>
                <w:noProof/>
              </w:rPr>
            </w:pPr>
          </w:p>
        </w:tc>
      </w:tr>
      <w:tr w:rsidR="00404A8F" w:rsidRPr="00B41A16" w:rsidTr="00C71790">
        <w:trPr>
          <w:trHeight w:val="316"/>
        </w:trPr>
        <w:tc>
          <w:tcPr>
            <w:tcW w:w="10738" w:type="dxa"/>
            <w:gridSpan w:val="6"/>
          </w:tcPr>
          <w:p w:rsidR="00D511FA" w:rsidRPr="00C71790" w:rsidRDefault="00661135" w:rsidP="00C71790">
            <w:pPr>
              <w:jc w:val="both"/>
              <w:rPr>
                <w:b/>
                <w:noProof/>
              </w:rPr>
            </w:pPr>
            <w:r w:rsidRPr="00C71790">
              <w:rPr>
                <w:b/>
              </w:rPr>
              <w:t xml:space="preserve">Гапоненко А.В. Экономика труда: методическое пособие по организации самостоятельной работы бакалавров направлений «Экономика» и «Менеджмент» на основе инновационных технологий в форме рабочей тетради студента. Электронное издание / А.В. Гапоненко; Краснодарский филиал ФГБОУ ВПО «РЭУ им. Г.В. Плеханова». – Краснодар: Издательский Дом – Юг,  2015. – 120 </w:t>
            </w:r>
            <w:proofErr w:type="gramStart"/>
            <w:r w:rsidRPr="00C71790">
              <w:rPr>
                <w:b/>
              </w:rPr>
              <w:t>с</w:t>
            </w:r>
            <w:proofErr w:type="gramEnd"/>
            <w:r w:rsidRPr="00C71790">
              <w:rPr>
                <w:b/>
              </w:rPr>
              <w:t>.</w:t>
            </w:r>
          </w:p>
          <w:p w:rsidR="006C1D10" w:rsidRPr="00C71790" w:rsidRDefault="006C1D10" w:rsidP="00C71790">
            <w:pPr>
              <w:jc w:val="both"/>
              <w:rPr>
                <w:noProof/>
                <w:sz w:val="16"/>
                <w:szCs w:val="16"/>
              </w:rPr>
            </w:pPr>
          </w:p>
          <w:p w:rsidR="00661135" w:rsidRPr="00661135" w:rsidRDefault="00661135" w:rsidP="00C71790">
            <w:pPr>
              <w:jc w:val="both"/>
              <w:rPr>
                <w:noProof/>
              </w:rPr>
            </w:pPr>
            <w:r w:rsidRPr="00C71790">
              <w:rPr>
                <w:sz w:val="22"/>
                <w:szCs w:val="22"/>
              </w:rPr>
              <w:t xml:space="preserve">Данное пособие акцентирует внимание студента на </w:t>
            </w:r>
            <w:proofErr w:type="gramStart"/>
            <w:r w:rsidRPr="00C71790">
              <w:rPr>
                <w:sz w:val="22"/>
                <w:szCs w:val="22"/>
              </w:rPr>
              <w:t>развитии</w:t>
            </w:r>
            <w:proofErr w:type="gramEnd"/>
            <w:r w:rsidRPr="00C71790">
              <w:rPr>
                <w:sz w:val="22"/>
                <w:szCs w:val="22"/>
              </w:rPr>
              <w:t xml:space="preserve"> своих познавательных способностей при помощи индивидуальных и коллективных (интерактивных) видов самостоятельной работы. </w:t>
            </w:r>
            <w:proofErr w:type="gramStart"/>
            <w:r w:rsidRPr="00C71790">
              <w:rPr>
                <w:sz w:val="22"/>
                <w:szCs w:val="22"/>
              </w:rPr>
              <w:t>Пособие выполнено в форме рабочей тетради студента, в которой виды самостоятельной работы систематизированы по уровням развития личности: биологический (краткий конспект лекции с сообщением), коммуникативный (ответы на простые вопросы, участие в групповом обсуждении в рамках кейса), экзистенциальный (ответы на тестовые задания, на вопросы, решение задач, подготовка реферата с докладом) и рефлексивный (ответы на ситуационные вопросы, написание и защита эссе).</w:t>
            </w:r>
            <w:proofErr w:type="gramEnd"/>
            <w:r w:rsidRPr="00C71790">
              <w:rPr>
                <w:sz w:val="22"/>
                <w:szCs w:val="22"/>
              </w:rPr>
              <w:t xml:space="preserve"> Выполнение каждого вида самостоятельной работы оценивается в баллах, что позволяет применить рейтинговую систему с автоматизированным подсчетом результатов на базе разработанного электронного журнала. Применение данного пособия в рамках дисциплины «Экономика труда» позволит заинтересовать студентов в развитии своих познавательных способностей и улучшит их профессиональную подготовку.</w:t>
            </w:r>
          </w:p>
        </w:tc>
      </w:tr>
      <w:tr w:rsidR="00123BFD" w:rsidRPr="00B41A16" w:rsidTr="00C71790">
        <w:trPr>
          <w:trHeight w:val="316"/>
        </w:trPr>
        <w:tc>
          <w:tcPr>
            <w:tcW w:w="3395" w:type="dxa"/>
          </w:tcPr>
          <w:p w:rsidR="00123BFD" w:rsidRPr="00C71790" w:rsidRDefault="00123BFD" w:rsidP="00C71790">
            <w:pPr>
              <w:jc w:val="both"/>
              <w:rPr>
                <w:b/>
              </w:rPr>
            </w:pPr>
          </w:p>
        </w:tc>
        <w:tc>
          <w:tcPr>
            <w:tcW w:w="3600" w:type="dxa"/>
            <w:gridSpan w:val="2"/>
          </w:tcPr>
          <w:p w:rsidR="00123BFD" w:rsidRPr="00C71790" w:rsidRDefault="004B2782" w:rsidP="00C71790">
            <w:pPr>
              <w:jc w:val="center"/>
              <w:rPr>
                <w:b/>
              </w:rPr>
            </w:pPr>
            <w:r w:rsidRPr="004B2782">
              <w:rPr>
                <w:b/>
              </w:rPr>
              <w:pict>
                <v:shape id="_x0000_i1034" type="#_x0000_t75" style="width:122.25pt;height:160.5pt">
                  <v:imagedata r:id="rId13" o:title=""/>
                </v:shape>
              </w:pict>
            </w:r>
          </w:p>
        </w:tc>
        <w:tc>
          <w:tcPr>
            <w:tcW w:w="3743" w:type="dxa"/>
            <w:gridSpan w:val="3"/>
          </w:tcPr>
          <w:p w:rsidR="00123BFD" w:rsidRPr="00C71790" w:rsidRDefault="00123BFD" w:rsidP="00C71790">
            <w:pPr>
              <w:jc w:val="both"/>
              <w:rPr>
                <w:b/>
              </w:rPr>
            </w:pPr>
          </w:p>
        </w:tc>
      </w:tr>
      <w:tr w:rsidR="00123BFD" w:rsidRPr="00B41A16" w:rsidTr="00C71790">
        <w:trPr>
          <w:trHeight w:val="316"/>
        </w:trPr>
        <w:tc>
          <w:tcPr>
            <w:tcW w:w="10738" w:type="dxa"/>
            <w:gridSpan w:val="6"/>
          </w:tcPr>
          <w:p w:rsidR="00123BFD" w:rsidRPr="00C71790" w:rsidRDefault="006C539A" w:rsidP="00C71790">
            <w:pPr>
              <w:jc w:val="both"/>
              <w:rPr>
                <w:b/>
              </w:rPr>
            </w:pPr>
            <w:r w:rsidRPr="00C71790">
              <w:rPr>
                <w:b/>
              </w:rPr>
              <w:t xml:space="preserve">Гапоненко А.В. Национальная экономическая безопасность: методическое пособие по организации самостоятельной работы магистрантов направления подготовки «Государственное и муниципальное управление» с использованием инновационных технологий  / А.В. Гапоненко; Краснодарский филиал РЭУ им. Г.В. Плеханова. – Краснодар: Издательский Дом – Юг,  2017. – 68 </w:t>
            </w:r>
            <w:proofErr w:type="gramStart"/>
            <w:r w:rsidRPr="00C71790">
              <w:rPr>
                <w:b/>
              </w:rPr>
              <w:t>с</w:t>
            </w:r>
            <w:proofErr w:type="gramEnd"/>
            <w:r w:rsidRPr="00C71790">
              <w:rPr>
                <w:b/>
              </w:rPr>
              <w:t>.</w:t>
            </w:r>
          </w:p>
          <w:p w:rsidR="006C539A" w:rsidRPr="00C71790" w:rsidRDefault="006C539A" w:rsidP="00C71790">
            <w:pPr>
              <w:jc w:val="both"/>
              <w:rPr>
                <w:sz w:val="16"/>
                <w:szCs w:val="16"/>
              </w:rPr>
            </w:pPr>
          </w:p>
          <w:p w:rsidR="006C539A" w:rsidRPr="00C71790" w:rsidRDefault="007138D3" w:rsidP="00C71790">
            <w:pPr>
              <w:jc w:val="both"/>
              <w:rPr>
                <w:sz w:val="22"/>
                <w:szCs w:val="22"/>
              </w:rPr>
            </w:pPr>
            <w:r w:rsidRPr="00C71790">
              <w:rPr>
                <w:sz w:val="22"/>
                <w:szCs w:val="22"/>
              </w:rPr>
              <w:t xml:space="preserve">Разработанное пособие содержит следующие виды самостоятельной работы магистранта: краткий конспект лекции с сообщением, ответы на вопросы (собеседование), участие в групповом обсуждении при использовании кейс-метода, ответы на тестовые задания, подготовка реферата с докладом, написание и защита аргументированного эссе. </w:t>
            </w:r>
            <w:proofErr w:type="gramStart"/>
            <w:r w:rsidRPr="00C71790">
              <w:rPr>
                <w:sz w:val="22"/>
                <w:szCs w:val="22"/>
              </w:rPr>
              <w:t xml:space="preserve">Логика построения материала дисциплины и разные виды самостоятельной работы создают условия для формирования у магистрантов не только целостного представления о национальных интересах России в сфере  экономики, системе внешних и внутренних угроз  ее  экономической безопасности, механизмах обеспечения экономической безопасности государства, региона, фирмы и личности, но и </w:t>
            </w:r>
            <w:r w:rsidR="001911F1" w:rsidRPr="00C71790">
              <w:rPr>
                <w:sz w:val="22"/>
                <w:szCs w:val="22"/>
              </w:rPr>
              <w:t>навыков решения профессиональных задач</w:t>
            </w:r>
            <w:r w:rsidRPr="00C71790">
              <w:rPr>
                <w:sz w:val="22"/>
                <w:szCs w:val="22"/>
              </w:rPr>
              <w:t>.</w:t>
            </w:r>
            <w:proofErr w:type="gramEnd"/>
            <w:r w:rsidR="001911F1" w:rsidRPr="00C71790">
              <w:rPr>
                <w:sz w:val="22"/>
                <w:szCs w:val="22"/>
              </w:rPr>
              <w:t xml:space="preserve"> Использование</w:t>
            </w:r>
            <w:r w:rsidRPr="00C71790">
              <w:rPr>
                <w:sz w:val="22"/>
                <w:szCs w:val="22"/>
              </w:rPr>
              <w:t xml:space="preserve"> пособия в рамках дисциплины «Национальная экономическая безопасность» </w:t>
            </w:r>
            <w:r w:rsidR="001911F1" w:rsidRPr="00C71790">
              <w:rPr>
                <w:sz w:val="22"/>
                <w:szCs w:val="22"/>
              </w:rPr>
              <w:t>будет способствовать улучшению профессиональной</w:t>
            </w:r>
            <w:r w:rsidRPr="00C71790">
              <w:rPr>
                <w:sz w:val="22"/>
                <w:szCs w:val="22"/>
              </w:rPr>
              <w:t xml:space="preserve"> </w:t>
            </w:r>
            <w:r w:rsidR="001911F1" w:rsidRPr="00C71790">
              <w:rPr>
                <w:sz w:val="22"/>
                <w:szCs w:val="22"/>
              </w:rPr>
              <w:t>подготовки магистрантов</w:t>
            </w:r>
            <w:r w:rsidRPr="00C71790">
              <w:rPr>
                <w:sz w:val="22"/>
                <w:szCs w:val="22"/>
              </w:rPr>
              <w:t>.</w:t>
            </w:r>
          </w:p>
          <w:p w:rsidR="004207BD" w:rsidRPr="00C71790" w:rsidRDefault="004207BD" w:rsidP="00C71790">
            <w:pPr>
              <w:jc w:val="both"/>
              <w:rPr>
                <w:sz w:val="22"/>
                <w:szCs w:val="22"/>
              </w:rPr>
            </w:pPr>
          </w:p>
        </w:tc>
      </w:tr>
      <w:tr w:rsidR="006D48B1" w:rsidRPr="00B41A16" w:rsidTr="00C71790">
        <w:trPr>
          <w:trHeight w:val="316"/>
        </w:trPr>
        <w:tc>
          <w:tcPr>
            <w:tcW w:w="3405" w:type="dxa"/>
            <w:gridSpan w:val="2"/>
          </w:tcPr>
          <w:p w:rsidR="006D48B1" w:rsidRPr="00C71790" w:rsidRDefault="006D48B1" w:rsidP="00C71790">
            <w:pPr>
              <w:jc w:val="both"/>
              <w:rPr>
                <w:b/>
              </w:rPr>
            </w:pPr>
          </w:p>
        </w:tc>
        <w:tc>
          <w:tcPr>
            <w:tcW w:w="3600" w:type="dxa"/>
            <w:gridSpan w:val="2"/>
          </w:tcPr>
          <w:p w:rsidR="006D48B1" w:rsidRPr="00C71790" w:rsidRDefault="00AD4723" w:rsidP="00C71790">
            <w:pPr>
              <w:jc w:val="center"/>
              <w:rPr>
                <w:b/>
              </w:rPr>
            </w:pPr>
            <w:r w:rsidRPr="004B2782">
              <w:rPr>
                <w:b/>
              </w:rPr>
              <w:pict>
                <v:shape id="_x0000_i1035" type="#_x0000_t75" style="width:135pt;height:180.75pt">
                  <v:imagedata r:id="rId14" o:title=""/>
                </v:shape>
              </w:pict>
            </w:r>
          </w:p>
        </w:tc>
        <w:tc>
          <w:tcPr>
            <w:tcW w:w="3733" w:type="dxa"/>
            <w:gridSpan w:val="2"/>
          </w:tcPr>
          <w:p w:rsidR="006D48B1" w:rsidRPr="00C71790" w:rsidRDefault="006D48B1" w:rsidP="00C71790">
            <w:pPr>
              <w:jc w:val="both"/>
              <w:rPr>
                <w:b/>
              </w:rPr>
            </w:pPr>
          </w:p>
        </w:tc>
      </w:tr>
      <w:tr w:rsidR="006D48B1" w:rsidRPr="00B41A16" w:rsidTr="00C71790">
        <w:trPr>
          <w:trHeight w:val="316"/>
        </w:trPr>
        <w:tc>
          <w:tcPr>
            <w:tcW w:w="10738" w:type="dxa"/>
            <w:gridSpan w:val="6"/>
          </w:tcPr>
          <w:p w:rsidR="006D48B1" w:rsidRPr="00C71790" w:rsidRDefault="008D2EC3" w:rsidP="00C71790">
            <w:pPr>
              <w:jc w:val="both"/>
              <w:rPr>
                <w:b/>
                <w:bCs/>
              </w:rPr>
            </w:pPr>
            <w:r w:rsidRPr="00C71790">
              <w:rPr>
                <w:b/>
              </w:rPr>
              <w:t>Экономическая безопасность: методические указания к практическим занятиям по организации самостоятельной работы студентов очной формы обучения специальности 38.05.01 «Экономическая безопасность» с использованием инновационных технологий</w:t>
            </w:r>
            <w:proofErr w:type="gramStart"/>
            <w:r w:rsidRPr="00C71790">
              <w:rPr>
                <w:b/>
              </w:rPr>
              <w:t xml:space="preserve"> </w:t>
            </w:r>
            <w:r w:rsidRPr="00C71790">
              <w:rPr>
                <w:b/>
                <w:bCs/>
              </w:rPr>
              <w:t>/ С</w:t>
            </w:r>
            <w:proofErr w:type="gramEnd"/>
            <w:r w:rsidRPr="00C71790">
              <w:rPr>
                <w:b/>
                <w:bCs/>
              </w:rPr>
              <w:t xml:space="preserve">ост.:              А.С. </w:t>
            </w:r>
            <w:proofErr w:type="spellStart"/>
            <w:r w:rsidRPr="00C71790">
              <w:rPr>
                <w:b/>
                <w:bCs/>
              </w:rPr>
              <w:t>Молчан</w:t>
            </w:r>
            <w:proofErr w:type="spellEnd"/>
            <w:r w:rsidRPr="00C71790">
              <w:rPr>
                <w:b/>
                <w:bCs/>
              </w:rPr>
              <w:t xml:space="preserve">, А.В. Гапоненко; </w:t>
            </w:r>
            <w:proofErr w:type="spellStart"/>
            <w:r w:rsidRPr="00C71790">
              <w:rPr>
                <w:b/>
                <w:color w:val="000000"/>
              </w:rPr>
              <w:t>Кубан</w:t>
            </w:r>
            <w:proofErr w:type="spellEnd"/>
            <w:r w:rsidRPr="00C71790">
              <w:rPr>
                <w:b/>
                <w:color w:val="000000"/>
              </w:rPr>
              <w:t xml:space="preserve">. </w:t>
            </w:r>
            <w:proofErr w:type="spellStart"/>
            <w:r w:rsidRPr="00C71790">
              <w:rPr>
                <w:b/>
                <w:color w:val="000000"/>
              </w:rPr>
              <w:t>гос</w:t>
            </w:r>
            <w:proofErr w:type="spellEnd"/>
            <w:r w:rsidRPr="00C71790">
              <w:rPr>
                <w:b/>
                <w:color w:val="000000"/>
              </w:rPr>
              <w:t xml:space="preserve">. </w:t>
            </w:r>
            <w:proofErr w:type="spellStart"/>
            <w:r w:rsidRPr="00C71790">
              <w:rPr>
                <w:b/>
                <w:color w:val="000000"/>
              </w:rPr>
              <w:t>технол</w:t>
            </w:r>
            <w:proofErr w:type="spellEnd"/>
            <w:r w:rsidRPr="00C71790">
              <w:rPr>
                <w:b/>
                <w:color w:val="000000"/>
              </w:rPr>
              <w:t>. ун-т. Каф</w:t>
            </w:r>
            <w:proofErr w:type="gramStart"/>
            <w:r w:rsidRPr="00C71790">
              <w:rPr>
                <w:b/>
                <w:color w:val="000000"/>
              </w:rPr>
              <w:t>.</w:t>
            </w:r>
            <w:proofErr w:type="gramEnd"/>
            <w:r w:rsidRPr="00C71790">
              <w:rPr>
                <w:b/>
                <w:color w:val="000000"/>
              </w:rPr>
              <w:t xml:space="preserve"> </w:t>
            </w:r>
            <w:proofErr w:type="gramStart"/>
            <w:r w:rsidRPr="00C71790">
              <w:rPr>
                <w:b/>
                <w:color w:val="000000"/>
              </w:rPr>
              <w:t>э</w:t>
            </w:r>
            <w:proofErr w:type="gramEnd"/>
            <w:r w:rsidRPr="00C71790">
              <w:rPr>
                <w:b/>
                <w:color w:val="000000"/>
              </w:rPr>
              <w:t xml:space="preserve">кономической безопасности. – Краснодар: </w:t>
            </w:r>
            <w:r w:rsidRPr="00C71790">
              <w:rPr>
                <w:b/>
              </w:rPr>
              <w:t>Издательский Дом – Юг,</w:t>
            </w:r>
            <w:r w:rsidRPr="00C71790">
              <w:rPr>
                <w:b/>
                <w:color w:val="000000"/>
              </w:rPr>
              <w:t xml:space="preserve"> 2017.</w:t>
            </w:r>
            <w:r w:rsidRPr="00C71790">
              <w:rPr>
                <w:b/>
                <w:bCs/>
              </w:rPr>
              <w:t xml:space="preserve"> – 212 </w:t>
            </w:r>
            <w:proofErr w:type="gramStart"/>
            <w:r w:rsidRPr="00C71790">
              <w:rPr>
                <w:b/>
                <w:bCs/>
              </w:rPr>
              <w:t>с</w:t>
            </w:r>
            <w:proofErr w:type="gramEnd"/>
            <w:r w:rsidRPr="00C71790">
              <w:rPr>
                <w:b/>
                <w:bCs/>
              </w:rPr>
              <w:t>.</w:t>
            </w:r>
          </w:p>
          <w:p w:rsidR="008D2EC3" w:rsidRPr="00C71790" w:rsidRDefault="008D2EC3" w:rsidP="00C71790">
            <w:pPr>
              <w:jc w:val="both"/>
              <w:rPr>
                <w:bCs/>
                <w:sz w:val="16"/>
                <w:szCs w:val="16"/>
              </w:rPr>
            </w:pPr>
          </w:p>
          <w:p w:rsidR="008D2EC3" w:rsidRPr="00C71790" w:rsidRDefault="008D2EC3" w:rsidP="00C71790">
            <w:pPr>
              <w:jc w:val="both"/>
              <w:rPr>
                <w:sz w:val="22"/>
                <w:szCs w:val="22"/>
              </w:rPr>
            </w:pPr>
            <w:r w:rsidRPr="00C71790">
              <w:rPr>
                <w:sz w:val="22"/>
                <w:szCs w:val="22"/>
              </w:rPr>
              <w:t xml:space="preserve">Методические указания составлены в соответствии с рабочей программой дисциплины «Экономическая безопасность» для студентов очной формы обучения специальности 38.05.01 «Экономическая безопасность». Данные указания акцентируют внимание студента на </w:t>
            </w:r>
            <w:proofErr w:type="gramStart"/>
            <w:r w:rsidRPr="00C71790">
              <w:rPr>
                <w:sz w:val="22"/>
                <w:szCs w:val="22"/>
              </w:rPr>
              <w:t>развитии</w:t>
            </w:r>
            <w:proofErr w:type="gramEnd"/>
            <w:r w:rsidRPr="00C71790">
              <w:rPr>
                <w:sz w:val="22"/>
                <w:szCs w:val="22"/>
              </w:rPr>
              <w:t xml:space="preserve"> своих познавательных способностей при помощи индивидуальных и коллективных (интерактивных) видов самостоятельной работы. Указания содержат следующие виды самостоятельной работы студента: краткий конспект лекции с сообщением, ответы на вопросы (собеседование), участие в групповом обсуждении при использовании кейс-метода, ответы на тестовые задания, решение задач, подготовка реферата с докладом, написание и защита аргументированного эссе. Выполнение каждого вида самостоятельной работы оценивается в баллах, что позволяет применить рейтинговую систему с автоматизированным подсчетом результатов на базе разработанного электронного журнала.</w:t>
            </w:r>
          </w:p>
        </w:tc>
      </w:tr>
      <w:tr w:rsidR="00ED0704" w:rsidRPr="00B41A16" w:rsidTr="00C71790">
        <w:trPr>
          <w:trHeight w:val="316"/>
        </w:trPr>
        <w:tc>
          <w:tcPr>
            <w:tcW w:w="10738" w:type="dxa"/>
            <w:gridSpan w:val="6"/>
          </w:tcPr>
          <w:p w:rsidR="00ED0704" w:rsidRPr="00C71790" w:rsidRDefault="00ED0704" w:rsidP="00C71790">
            <w:pPr>
              <w:jc w:val="both"/>
              <w:rPr>
                <w:b/>
              </w:rPr>
            </w:pPr>
          </w:p>
        </w:tc>
      </w:tr>
      <w:tr w:rsidR="00ED0704" w:rsidRPr="00B41A16" w:rsidTr="00C71790">
        <w:trPr>
          <w:trHeight w:val="316"/>
        </w:trPr>
        <w:tc>
          <w:tcPr>
            <w:tcW w:w="10738" w:type="dxa"/>
            <w:gridSpan w:val="6"/>
          </w:tcPr>
          <w:p w:rsidR="00ED0704" w:rsidRPr="00C71790" w:rsidRDefault="004B2782" w:rsidP="00C71790">
            <w:pPr>
              <w:jc w:val="center"/>
              <w:rPr>
                <w:b/>
              </w:rPr>
            </w:pPr>
            <w:r w:rsidRPr="004B2782">
              <w:rPr>
                <w:b/>
              </w:rPr>
              <w:lastRenderedPageBreak/>
              <w:pict>
                <v:shape id="_x0000_i1036" type="#_x0000_t75" style="width:122.25pt;height:168.75pt">
                  <v:imagedata r:id="rId15" o:title=""/>
                </v:shape>
              </w:pict>
            </w:r>
          </w:p>
        </w:tc>
      </w:tr>
      <w:tr w:rsidR="00ED0704" w:rsidRPr="00B41A16" w:rsidTr="00C71790">
        <w:trPr>
          <w:trHeight w:val="316"/>
        </w:trPr>
        <w:tc>
          <w:tcPr>
            <w:tcW w:w="10738" w:type="dxa"/>
            <w:gridSpan w:val="6"/>
          </w:tcPr>
          <w:p w:rsidR="00ED0704" w:rsidRPr="00C71790" w:rsidRDefault="00ED0704" w:rsidP="00C71790">
            <w:pPr>
              <w:jc w:val="both"/>
              <w:rPr>
                <w:b/>
                <w:bCs/>
                <w:sz w:val="22"/>
                <w:szCs w:val="22"/>
              </w:rPr>
            </w:pPr>
            <w:r w:rsidRPr="00C71790">
              <w:rPr>
                <w:b/>
                <w:sz w:val="22"/>
                <w:szCs w:val="22"/>
              </w:rPr>
              <w:t>Экономическая безопасность организаций и территорий: методические указания к практическим занятиям по организации самостоятельной работы студентов всех форм обучения направления подготовки 38.04.01 «Экономика» (профиль «Финансово-экономическое развитие корпоративных структур и региональных систем») с использованием инновационных технологий</w:t>
            </w:r>
            <w:proofErr w:type="gramStart"/>
            <w:r w:rsidRPr="00C71790">
              <w:rPr>
                <w:b/>
                <w:sz w:val="22"/>
                <w:szCs w:val="22"/>
              </w:rPr>
              <w:t xml:space="preserve"> </w:t>
            </w:r>
            <w:r w:rsidRPr="00C71790">
              <w:rPr>
                <w:b/>
                <w:bCs/>
                <w:sz w:val="22"/>
                <w:szCs w:val="22"/>
              </w:rPr>
              <w:t>/ С</w:t>
            </w:r>
            <w:proofErr w:type="gramEnd"/>
            <w:r w:rsidRPr="00C71790">
              <w:rPr>
                <w:b/>
                <w:bCs/>
                <w:sz w:val="22"/>
                <w:szCs w:val="22"/>
              </w:rPr>
              <w:t xml:space="preserve">ост.: А.С. </w:t>
            </w:r>
            <w:proofErr w:type="spellStart"/>
            <w:r w:rsidRPr="00C71790">
              <w:rPr>
                <w:b/>
                <w:bCs/>
                <w:sz w:val="22"/>
                <w:szCs w:val="22"/>
              </w:rPr>
              <w:t>Молчан</w:t>
            </w:r>
            <w:proofErr w:type="spellEnd"/>
            <w:r w:rsidRPr="00C71790">
              <w:rPr>
                <w:b/>
                <w:bCs/>
                <w:sz w:val="22"/>
                <w:szCs w:val="22"/>
              </w:rPr>
              <w:t xml:space="preserve">, А.В. Гапоненко; </w:t>
            </w:r>
            <w:proofErr w:type="spellStart"/>
            <w:r w:rsidRPr="00C71790">
              <w:rPr>
                <w:b/>
                <w:color w:val="000000"/>
                <w:sz w:val="22"/>
                <w:szCs w:val="22"/>
              </w:rPr>
              <w:t>Кубан</w:t>
            </w:r>
            <w:proofErr w:type="spellEnd"/>
            <w:r w:rsidRPr="00C71790">
              <w:rPr>
                <w:b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C71790">
              <w:rPr>
                <w:b/>
                <w:color w:val="000000"/>
                <w:sz w:val="22"/>
                <w:szCs w:val="22"/>
              </w:rPr>
              <w:t>гос</w:t>
            </w:r>
            <w:proofErr w:type="spellEnd"/>
            <w:r w:rsidRPr="00C71790">
              <w:rPr>
                <w:b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C71790">
              <w:rPr>
                <w:b/>
                <w:color w:val="000000"/>
                <w:sz w:val="22"/>
                <w:szCs w:val="22"/>
              </w:rPr>
              <w:t>технол</w:t>
            </w:r>
            <w:proofErr w:type="spellEnd"/>
            <w:r w:rsidRPr="00C71790">
              <w:rPr>
                <w:b/>
                <w:color w:val="000000"/>
                <w:sz w:val="22"/>
                <w:szCs w:val="22"/>
              </w:rPr>
              <w:t>. ун-т. Каф</w:t>
            </w:r>
            <w:proofErr w:type="gramStart"/>
            <w:r w:rsidRPr="00C71790">
              <w:rPr>
                <w:b/>
                <w:color w:val="000000"/>
                <w:sz w:val="22"/>
                <w:szCs w:val="22"/>
              </w:rPr>
              <w:t>.</w:t>
            </w:r>
            <w:proofErr w:type="gramEnd"/>
            <w:r w:rsidRPr="00C71790"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C71790">
              <w:rPr>
                <w:b/>
                <w:color w:val="000000"/>
                <w:sz w:val="22"/>
                <w:szCs w:val="22"/>
              </w:rPr>
              <w:t>э</w:t>
            </w:r>
            <w:proofErr w:type="gramEnd"/>
            <w:r w:rsidRPr="00C71790">
              <w:rPr>
                <w:b/>
                <w:color w:val="000000"/>
                <w:sz w:val="22"/>
                <w:szCs w:val="22"/>
              </w:rPr>
              <w:t>кономической безопасности. – Краснодар: Издательский Дом – Юг, 2018.</w:t>
            </w:r>
            <w:r w:rsidRPr="00C71790">
              <w:rPr>
                <w:b/>
                <w:bCs/>
                <w:sz w:val="22"/>
                <w:szCs w:val="22"/>
              </w:rPr>
              <w:t xml:space="preserve"> – 72 </w:t>
            </w:r>
            <w:proofErr w:type="gramStart"/>
            <w:r w:rsidRPr="00C71790">
              <w:rPr>
                <w:b/>
                <w:bCs/>
                <w:sz w:val="22"/>
                <w:szCs w:val="22"/>
              </w:rPr>
              <w:t>с</w:t>
            </w:r>
            <w:proofErr w:type="gramEnd"/>
            <w:r w:rsidRPr="00C71790">
              <w:rPr>
                <w:b/>
                <w:bCs/>
                <w:sz w:val="22"/>
                <w:szCs w:val="22"/>
              </w:rPr>
              <w:t>.</w:t>
            </w:r>
          </w:p>
          <w:p w:rsidR="00437850" w:rsidRPr="00C71790" w:rsidRDefault="00437850" w:rsidP="00C71790">
            <w:pPr>
              <w:jc w:val="both"/>
              <w:rPr>
                <w:b/>
                <w:sz w:val="16"/>
                <w:szCs w:val="16"/>
              </w:rPr>
            </w:pPr>
          </w:p>
        </w:tc>
      </w:tr>
      <w:tr w:rsidR="00ED0704" w:rsidRPr="00B41A16" w:rsidTr="00C71790">
        <w:trPr>
          <w:trHeight w:val="316"/>
        </w:trPr>
        <w:tc>
          <w:tcPr>
            <w:tcW w:w="10738" w:type="dxa"/>
            <w:gridSpan w:val="6"/>
          </w:tcPr>
          <w:p w:rsidR="00ED0704" w:rsidRPr="00C71790" w:rsidRDefault="00ED0704" w:rsidP="00C71790">
            <w:pPr>
              <w:jc w:val="both"/>
              <w:rPr>
                <w:b/>
                <w:sz w:val="22"/>
                <w:szCs w:val="22"/>
              </w:rPr>
            </w:pPr>
            <w:r w:rsidRPr="00C71790">
              <w:rPr>
                <w:sz w:val="22"/>
                <w:szCs w:val="22"/>
              </w:rPr>
              <w:t xml:space="preserve">Методические указания составлены в соответствии с рабочей программой дисциплины «Экономическая безопасность организаций и территорий» для студентов всех форм обучения направления подготовки 38.04.01 Экономика. Данные указания акцентируют внимание студента на </w:t>
            </w:r>
            <w:proofErr w:type="gramStart"/>
            <w:r w:rsidRPr="00C71790">
              <w:rPr>
                <w:sz w:val="22"/>
                <w:szCs w:val="22"/>
              </w:rPr>
              <w:t>развитии</w:t>
            </w:r>
            <w:proofErr w:type="gramEnd"/>
            <w:r w:rsidRPr="00C71790">
              <w:rPr>
                <w:sz w:val="22"/>
                <w:szCs w:val="22"/>
              </w:rPr>
              <w:t xml:space="preserve"> своих познавательных способностей при помощи индивидуальных и коллективных (интерактивных) видов самостоятельной работы. Указания содержат следующие виды самостоятельной работы студента: краткий конспект лекции с сообщением, ответы на вопросы (собеседование), участие в групповом обсуждении при использовании кейс-метода, ответы на тестовые задания, решение задач, подготовка реферата с докладом, написание и защита аргументированного эссе. Выполнение каждого вида самостоятельной работы оценивается в баллах, что позволяет применить рейтинговую систему с автоматизированным подсчетом результатов на базе разработанного электронного журнала.</w:t>
            </w:r>
          </w:p>
        </w:tc>
      </w:tr>
      <w:tr w:rsidR="00ED0704" w:rsidRPr="00B41A16" w:rsidTr="00C71790">
        <w:trPr>
          <w:trHeight w:val="103"/>
        </w:trPr>
        <w:tc>
          <w:tcPr>
            <w:tcW w:w="10738" w:type="dxa"/>
            <w:gridSpan w:val="6"/>
          </w:tcPr>
          <w:p w:rsidR="00ED0704" w:rsidRPr="00C71790" w:rsidRDefault="00ED0704" w:rsidP="00C71790">
            <w:pPr>
              <w:jc w:val="both"/>
              <w:rPr>
                <w:sz w:val="18"/>
                <w:szCs w:val="18"/>
              </w:rPr>
            </w:pPr>
          </w:p>
        </w:tc>
      </w:tr>
      <w:tr w:rsidR="00ED0704" w:rsidRPr="00B41A16" w:rsidTr="00C71790">
        <w:trPr>
          <w:trHeight w:val="316"/>
        </w:trPr>
        <w:tc>
          <w:tcPr>
            <w:tcW w:w="10738" w:type="dxa"/>
            <w:gridSpan w:val="6"/>
          </w:tcPr>
          <w:p w:rsidR="00ED0704" w:rsidRPr="00C71790" w:rsidRDefault="00AD4723" w:rsidP="00C71790">
            <w:pPr>
              <w:jc w:val="center"/>
              <w:rPr>
                <w:sz w:val="22"/>
                <w:szCs w:val="22"/>
              </w:rPr>
            </w:pPr>
            <w:r w:rsidRPr="004B2782">
              <w:rPr>
                <w:sz w:val="22"/>
                <w:szCs w:val="22"/>
              </w:rPr>
              <w:pict>
                <v:shape id="_x0000_i1037" type="#_x0000_t75" style="width:121.5pt;height:166.5pt">
                  <v:imagedata r:id="rId16" o:title=""/>
                </v:shape>
              </w:pict>
            </w:r>
          </w:p>
        </w:tc>
      </w:tr>
      <w:tr w:rsidR="00ED0704" w:rsidRPr="00B41A16" w:rsidTr="00C71790">
        <w:trPr>
          <w:trHeight w:val="316"/>
        </w:trPr>
        <w:tc>
          <w:tcPr>
            <w:tcW w:w="10738" w:type="dxa"/>
            <w:gridSpan w:val="6"/>
          </w:tcPr>
          <w:p w:rsidR="00ED0704" w:rsidRPr="00C71790" w:rsidRDefault="00ED0704" w:rsidP="00C71790">
            <w:pPr>
              <w:jc w:val="both"/>
              <w:rPr>
                <w:b/>
                <w:bCs/>
                <w:sz w:val="22"/>
                <w:szCs w:val="22"/>
              </w:rPr>
            </w:pPr>
            <w:r w:rsidRPr="00C71790">
              <w:rPr>
                <w:b/>
                <w:sz w:val="22"/>
                <w:szCs w:val="22"/>
              </w:rPr>
              <w:t xml:space="preserve">Экспертиза недвижимости и оценка собственности: методические указания к практическим занятиям по организации самостоятельной работы студентов всех форм обучения направления подготовки 38.04.04 «Государственное и муниципальное управление» (профиль «Управление государственной и муниципальной собственностью») с использованием инновационных технологий </w:t>
            </w:r>
            <w:r w:rsidRPr="00C71790">
              <w:rPr>
                <w:b/>
                <w:bCs/>
                <w:sz w:val="22"/>
                <w:szCs w:val="22"/>
              </w:rPr>
              <w:t xml:space="preserve">/ Сост.: А.В. Гапоненко, С.А. Козловская; </w:t>
            </w:r>
            <w:proofErr w:type="spellStart"/>
            <w:r w:rsidRPr="00C71790">
              <w:rPr>
                <w:b/>
                <w:color w:val="000000"/>
                <w:sz w:val="22"/>
                <w:szCs w:val="22"/>
              </w:rPr>
              <w:t>Кубан</w:t>
            </w:r>
            <w:proofErr w:type="spellEnd"/>
            <w:r w:rsidRPr="00C71790">
              <w:rPr>
                <w:b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C71790">
              <w:rPr>
                <w:b/>
                <w:color w:val="000000"/>
                <w:sz w:val="22"/>
                <w:szCs w:val="22"/>
              </w:rPr>
              <w:t>гос</w:t>
            </w:r>
            <w:proofErr w:type="spellEnd"/>
            <w:r w:rsidRPr="00C71790">
              <w:rPr>
                <w:b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C71790">
              <w:rPr>
                <w:b/>
                <w:color w:val="000000"/>
                <w:sz w:val="22"/>
                <w:szCs w:val="22"/>
              </w:rPr>
              <w:t>технол</w:t>
            </w:r>
            <w:proofErr w:type="spellEnd"/>
            <w:r w:rsidRPr="00C71790">
              <w:rPr>
                <w:b/>
                <w:color w:val="000000"/>
                <w:sz w:val="22"/>
                <w:szCs w:val="22"/>
              </w:rPr>
              <w:t>. ун-т., каф</w:t>
            </w:r>
            <w:proofErr w:type="gramStart"/>
            <w:r w:rsidRPr="00C71790">
              <w:rPr>
                <w:b/>
                <w:color w:val="000000"/>
                <w:sz w:val="22"/>
                <w:szCs w:val="22"/>
              </w:rPr>
              <w:t>.</w:t>
            </w:r>
            <w:proofErr w:type="gramEnd"/>
            <w:r w:rsidRPr="00C71790"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C71790">
              <w:rPr>
                <w:b/>
                <w:color w:val="000000"/>
                <w:sz w:val="22"/>
                <w:szCs w:val="22"/>
              </w:rPr>
              <w:t>э</w:t>
            </w:r>
            <w:proofErr w:type="gramEnd"/>
            <w:r w:rsidRPr="00C71790">
              <w:rPr>
                <w:b/>
                <w:color w:val="000000"/>
                <w:sz w:val="22"/>
                <w:szCs w:val="22"/>
              </w:rPr>
              <w:t>кономической безопасности. – Краснодар: Издательский Дом – Юг, 2019.</w:t>
            </w:r>
            <w:r w:rsidRPr="00C71790">
              <w:rPr>
                <w:b/>
                <w:bCs/>
                <w:sz w:val="22"/>
                <w:szCs w:val="22"/>
              </w:rPr>
              <w:t xml:space="preserve"> – 56 </w:t>
            </w:r>
            <w:proofErr w:type="gramStart"/>
            <w:r w:rsidRPr="00C71790">
              <w:rPr>
                <w:b/>
                <w:bCs/>
                <w:sz w:val="22"/>
                <w:szCs w:val="22"/>
              </w:rPr>
              <w:t>с</w:t>
            </w:r>
            <w:proofErr w:type="gramEnd"/>
            <w:r w:rsidRPr="00C71790">
              <w:rPr>
                <w:b/>
                <w:bCs/>
                <w:sz w:val="22"/>
                <w:szCs w:val="22"/>
              </w:rPr>
              <w:t>.</w:t>
            </w:r>
          </w:p>
          <w:p w:rsidR="00437850" w:rsidRPr="00C71790" w:rsidRDefault="00437850" w:rsidP="00C71790">
            <w:pPr>
              <w:jc w:val="both"/>
              <w:rPr>
                <w:b/>
                <w:sz w:val="16"/>
                <w:szCs w:val="16"/>
              </w:rPr>
            </w:pPr>
          </w:p>
        </w:tc>
      </w:tr>
      <w:tr w:rsidR="00ED0704" w:rsidRPr="00B41A16" w:rsidTr="00C71790">
        <w:trPr>
          <w:trHeight w:val="316"/>
        </w:trPr>
        <w:tc>
          <w:tcPr>
            <w:tcW w:w="10738" w:type="dxa"/>
            <w:gridSpan w:val="6"/>
          </w:tcPr>
          <w:p w:rsidR="00ED0704" w:rsidRPr="00C71790" w:rsidRDefault="00437850" w:rsidP="00C71790">
            <w:pPr>
              <w:jc w:val="both"/>
              <w:rPr>
                <w:sz w:val="22"/>
                <w:szCs w:val="22"/>
              </w:rPr>
            </w:pPr>
            <w:r w:rsidRPr="00C71790">
              <w:rPr>
                <w:sz w:val="22"/>
                <w:szCs w:val="22"/>
              </w:rPr>
              <w:t xml:space="preserve">Методические указания составлены в соответствии с рабочей программой дисциплины «Экспертиза недвижимости и оценка собственности» для студентов всех форм обучения направления подготовки 38.04.04 «Государственное и муниципальное управление». Данные указания акцентируют внимание студента на </w:t>
            </w:r>
            <w:proofErr w:type="gramStart"/>
            <w:r w:rsidRPr="00C71790">
              <w:rPr>
                <w:sz w:val="22"/>
                <w:szCs w:val="22"/>
              </w:rPr>
              <w:t>развитии</w:t>
            </w:r>
            <w:proofErr w:type="gramEnd"/>
            <w:r w:rsidRPr="00C71790">
              <w:rPr>
                <w:sz w:val="22"/>
                <w:szCs w:val="22"/>
              </w:rPr>
              <w:t xml:space="preserve"> своих познавательных способностей при помощи индивидуальных и коллективных (интерактивных) видов самостоятельной работы. Указания содержат следующие виды самостоятельной работы студента: краткий конспект лекции с сообщением, ответы на вопросы (собеседование), участие в групповом обсуждении при использовании кейс-метода, ответы на тестовые задания, решение задач, подготовка реферата с докладом, написание и защита аргументированного эссе. Выполнение каждого вида самостоятельной работы оценивается в баллах, что позволяет применить рейтинговую систему с автоматизированным подсчетом результатов на базе разработанного электронного журнала.</w:t>
            </w:r>
          </w:p>
        </w:tc>
      </w:tr>
      <w:tr w:rsidR="00EA6F14" w:rsidRPr="00B41A16" w:rsidTr="00C71790">
        <w:trPr>
          <w:trHeight w:val="316"/>
        </w:trPr>
        <w:tc>
          <w:tcPr>
            <w:tcW w:w="10738" w:type="dxa"/>
            <w:gridSpan w:val="6"/>
          </w:tcPr>
          <w:p w:rsidR="00EA6F14" w:rsidRPr="00C71790" w:rsidRDefault="00AD4723" w:rsidP="00C71790">
            <w:pPr>
              <w:jc w:val="center"/>
              <w:rPr>
                <w:sz w:val="22"/>
                <w:szCs w:val="22"/>
              </w:rPr>
            </w:pPr>
            <w:r w:rsidRPr="004B2782">
              <w:rPr>
                <w:sz w:val="22"/>
                <w:szCs w:val="22"/>
              </w:rPr>
              <w:lastRenderedPageBreak/>
              <w:pict>
                <v:shape id="_x0000_i1038" type="#_x0000_t75" style="width:117.75pt;height:172.5pt">
                  <v:imagedata r:id="rId17" o:title=""/>
                </v:shape>
              </w:pict>
            </w:r>
          </w:p>
        </w:tc>
      </w:tr>
      <w:tr w:rsidR="00EA6F14" w:rsidRPr="00B41A16" w:rsidTr="00C71790">
        <w:trPr>
          <w:trHeight w:val="316"/>
        </w:trPr>
        <w:tc>
          <w:tcPr>
            <w:tcW w:w="10738" w:type="dxa"/>
            <w:gridSpan w:val="6"/>
          </w:tcPr>
          <w:p w:rsidR="00EA6F14" w:rsidRPr="00C71790" w:rsidRDefault="0061055F" w:rsidP="00C7179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2"/>
                <w:szCs w:val="22"/>
              </w:rPr>
            </w:pPr>
            <w:r w:rsidRPr="00C71790">
              <w:rPr>
                <w:b/>
                <w:bCs/>
                <w:color w:val="000000"/>
                <w:sz w:val="22"/>
                <w:szCs w:val="22"/>
              </w:rPr>
              <w:t xml:space="preserve">Экономическая </w:t>
            </w:r>
            <w:r w:rsidRPr="00C71790">
              <w:rPr>
                <w:b/>
                <w:color w:val="000000"/>
                <w:sz w:val="22"/>
                <w:szCs w:val="22"/>
              </w:rPr>
              <w:t>безопасность. Экономико-правовое обес</w:t>
            </w:r>
            <w:r w:rsidRPr="00C71790">
              <w:rPr>
                <w:b/>
                <w:color w:val="000000"/>
                <w:sz w:val="22"/>
                <w:szCs w:val="22"/>
              </w:rPr>
              <w:softHyphen/>
              <w:t>печение: учебник для студентов вузов, обучающихся по специальности «Экономическая безопасность» / под общ</w:t>
            </w:r>
            <w:proofErr w:type="gramStart"/>
            <w:r w:rsidRPr="00C71790">
              <w:rPr>
                <w:b/>
                <w:color w:val="000000"/>
                <w:sz w:val="22"/>
                <w:szCs w:val="22"/>
              </w:rPr>
              <w:t>.</w:t>
            </w:r>
            <w:proofErr w:type="gramEnd"/>
            <w:r w:rsidRPr="00C71790"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C71790">
              <w:rPr>
                <w:b/>
                <w:color w:val="000000"/>
                <w:sz w:val="22"/>
                <w:szCs w:val="22"/>
              </w:rPr>
              <w:t>р</w:t>
            </w:r>
            <w:proofErr w:type="gramEnd"/>
            <w:r w:rsidRPr="00C71790">
              <w:rPr>
                <w:b/>
                <w:color w:val="000000"/>
                <w:sz w:val="22"/>
                <w:szCs w:val="22"/>
              </w:rPr>
              <w:t xml:space="preserve">ед. А.С. </w:t>
            </w:r>
            <w:proofErr w:type="spellStart"/>
            <w:r w:rsidRPr="00C71790">
              <w:rPr>
                <w:b/>
                <w:color w:val="000000"/>
                <w:sz w:val="22"/>
                <w:szCs w:val="22"/>
              </w:rPr>
              <w:t>Молчана</w:t>
            </w:r>
            <w:proofErr w:type="spellEnd"/>
            <w:r w:rsidRPr="00C71790">
              <w:rPr>
                <w:b/>
                <w:color w:val="000000"/>
                <w:sz w:val="22"/>
                <w:szCs w:val="22"/>
              </w:rPr>
              <w:t>, И.В. Петрова. – М.: ЮНИТИ-ДАНА, 2020. – 335 с.</w:t>
            </w:r>
          </w:p>
          <w:p w:rsidR="0061055F" w:rsidRPr="00C71790" w:rsidRDefault="0061055F" w:rsidP="00C7179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</w:p>
        </w:tc>
      </w:tr>
      <w:tr w:rsidR="00EA6F14" w:rsidRPr="00B41A16" w:rsidTr="00C71790">
        <w:trPr>
          <w:trHeight w:val="316"/>
        </w:trPr>
        <w:tc>
          <w:tcPr>
            <w:tcW w:w="10738" w:type="dxa"/>
            <w:gridSpan w:val="6"/>
          </w:tcPr>
          <w:p w:rsidR="00EA6F14" w:rsidRPr="00C71790" w:rsidRDefault="0061055F" w:rsidP="00C7179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71790">
              <w:rPr>
                <w:color w:val="000000"/>
                <w:sz w:val="22"/>
                <w:szCs w:val="22"/>
              </w:rPr>
              <w:t>Представлен системный подход к изучению экономико-правового обеспе</w:t>
            </w:r>
            <w:r w:rsidRPr="00C71790">
              <w:rPr>
                <w:color w:val="000000"/>
                <w:sz w:val="22"/>
                <w:szCs w:val="22"/>
              </w:rPr>
              <w:softHyphen/>
              <w:t>чения экономической безопасности как определяющей части национальной безопасности государства. Рассмотрены различные уровни построения систе</w:t>
            </w:r>
            <w:r w:rsidRPr="00C71790">
              <w:rPr>
                <w:color w:val="000000"/>
                <w:sz w:val="22"/>
                <w:szCs w:val="22"/>
              </w:rPr>
              <w:softHyphen/>
              <w:t>мы экономической безопасности; приведены методы и система показателей оценки экономической безопасности на макро-, мез</w:t>
            </w:r>
            <w:proofErr w:type="gramStart"/>
            <w:r w:rsidRPr="00C71790">
              <w:rPr>
                <w:color w:val="000000"/>
                <w:sz w:val="22"/>
                <w:szCs w:val="22"/>
              </w:rPr>
              <w:t>о-</w:t>
            </w:r>
            <w:proofErr w:type="gramEnd"/>
            <w:r w:rsidRPr="00C71790">
              <w:rPr>
                <w:color w:val="000000"/>
                <w:sz w:val="22"/>
                <w:szCs w:val="22"/>
              </w:rPr>
              <w:t xml:space="preserve"> и </w:t>
            </w:r>
            <w:proofErr w:type="spellStart"/>
            <w:r w:rsidRPr="00C71790">
              <w:rPr>
                <w:color w:val="000000"/>
                <w:sz w:val="22"/>
                <w:szCs w:val="22"/>
              </w:rPr>
              <w:t>микроуровнях</w:t>
            </w:r>
            <w:proofErr w:type="spellEnd"/>
            <w:r w:rsidRPr="00C71790">
              <w:rPr>
                <w:color w:val="000000"/>
                <w:sz w:val="22"/>
                <w:szCs w:val="22"/>
              </w:rPr>
              <w:t>. Рас</w:t>
            </w:r>
            <w:r w:rsidRPr="00C71790">
              <w:rPr>
                <w:color w:val="000000"/>
                <w:sz w:val="22"/>
                <w:szCs w:val="22"/>
              </w:rPr>
              <w:softHyphen/>
              <w:t xml:space="preserve">смотрены нормативно-правовые основы обеспечения системы экономической безопасности государства на различных </w:t>
            </w:r>
            <w:proofErr w:type="gramStart"/>
            <w:r w:rsidRPr="00C71790">
              <w:rPr>
                <w:color w:val="000000"/>
                <w:sz w:val="22"/>
                <w:szCs w:val="22"/>
              </w:rPr>
              <w:t>уровнях</w:t>
            </w:r>
            <w:proofErr w:type="gramEnd"/>
            <w:r w:rsidRPr="00C71790">
              <w:rPr>
                <w:color w:val="000000"/>
                <w:sz w:val="22"/>
                <w:szCs w:val="22"/>
              </w:rPr>
              <w:t xml:space="preserve"> – во внешнеэкономической деятельности, на национальном и региональном уровнях, на уровне субъектов экономики. Систематизированы прикладные аспекты учетно-аналитического обеспечения экономической безопасности субъектов и противодействия пре</w:t>
            </w:r>
            <w:r w:rsidRPr="00C71790">
              <w:rPr>
                <w:color w:val="000000"/>
                <w:sz w:val="22"/>
                <w:szCs w:val="22"/>
              </w:rPr>
              <w:softHyphen/>
              <w:t>ступлениям в сфере экономики. Рассмотрены правовые и процессуальные ас</w:t>
            </w:r>
            <w:r w:rsidRPr="00C71790">
              <w:rPr>
                <w:color w:val="000000"/>
                <w:sz w:val="22"/>
                <w:szCs w:val="22"/>
              </w:rPr>
              <w:softHyphen/>
              <w:t xml:space="preserve">пекты судебной экономической экспертизы как инструмента обеспечения экономической безопасности. Для </w:t>
            </w:r>
            <w:proofErr w:type="gramStart"/>
            <w:r w:rsidRPr="00C71790">
              <w:rPr>
                <w:color w:val="000000"/>
                <w:sz w:val="22"/>
                <w:szCs w:val="22"/>
              </w:rPr>
              <w:t>обучающихся</w:t>
            </w:r>
            <w:proofErr w:type="gramEnd"/>
            <w:r w:rsidRPr="00C71790">
              <w:rPr>
                <w:color w:val="000000"/>
                <w:sz w:val="22"/>
                <w:szCs w:val="22"/>
              </w:rPr>
              <w:t xml:space="preserve"> по основной профессиональной образовательной про</w:t>
            </w:r>
            <w:r w:rsidRPr="00C71790">
              <w:rPr>
                <w:color w:val="000000"/>
                <w:sz w:val="22"/>
                <w:szCs w:val="22"/>
              </w:rPr>
              <w:softHyphen/>
              <w:t>грамме высшего образования (специалитет) 38.05.01 «Экономическая безопас</w:t>
            </w:r>
            <w:r w:rsidRPr="00C71790">
              <w:rPr>
                <w:color w:val="000000"/>
                <w:sz w:val="22"/>
                <w:szCs w:val="22"/>
              </w:rPr>
              <w:softHyphen/>
              <w:t>ность».</w:t>
            </w:r>
          </w:p>
        </w:tc>
      </w:tr>
      <w:tr w:rsidR="00EA6F14" w:rsidRPr="00B41A16" w:rsidTr="00C71790">
        <w:trPr>
          <w:trHeight w:val="316"/>
        </w:trPr>
        <w:tc>
          <w:tcPr>
            <w:tcW w:w="10738" w:type="dxa"/>
            <w:gridSpan w:val="6"/>
          </w:tcPr>
          <w:p w:rsidR="00EA6F14" w:rsidRPr="00C71790" w:rsidRDefault="00EA6F14" w:rsidP="00C71790">
            <w:pPr>
              <w:jc w:val="both"/>
              <w:rPr>
                <w:sz w:val="22"/>
                <w:szCs w:val="22"/>
              </w:rPr>
            </w:pPr>
          </w:p>
        </w:tc>
      </w:tr>
      <w:tr w:rsidR="00EA6F14" w:rsidRPr="00B41A16" w:rsidTr="00C71790">
        <w:trPr>
          <w:trHeight w:val="316"/>
        </w:trPr>
        <w:tc>
          <w:tcPr>
            <w:tcW w:w="10738" w:type="dxa"/>
            <w:gridSpan w:val="6"/>
          </w:tcPr>
          <w:p w:rsidR="00EA6F14" w:rsidRPr="00C71790" w:rsidRDefault="00AD4723" w:rsidP="00C71790">
            <w:pPr>
              <w:jc w:val="center"/>
              <w:rPr>
                <w:sz w:val="22"/>
                <w:szCs w:val="22"/>
              </w:rPr>
            </w:pPr>
            <w:r w:rsidRPr="004B2782">
              <w:rPr>
                <w:sz w:val="22"/>
                <w:szCs w:val="22"/>
              </w:rPr>
              <w:pict>
                <v:shape id="_x0000_i1039" type="#_x0000_t75" style="width:117pt;height:162.75pt">
                  <v:imagedata r:id="rId18" o:title=""/>
                </v:shape>
              </w:pict>
            </w:r>
          </w:p>
        </w:tc>
      </w:tr>
      <w:tr w:rsidR="00EA6F14" w:rsidRPr="00B41A16" w:rsidTr="00C71790">
        <w:trPr>
          <w:trHeight w:val="316"/>
        </w:trPr>
        <w:tc>
          <w:tcPr>
            <w:tcW w:w="10738" w:type="dxa"/>
            <w:gridSpan w:val="6"/>
          </w:tcPr>
          <w:p w:rsidR="00EA6F14" w:rsidRPr="00C71790" w:rsidRDefault="001B4FD8" w:rsidP="00C71790">
            <w:pPr>
              <w:jc w:val="both"/>
              <w:rPr>
                <w:b/>
                <w:bCs/>
                <w:sz w:val="22"/>
                <w:szCs w:val="22"/>
              </w:rPr>
            </w:pPr>
            <w:r w:rsidRPr="00C71790">
              <w:rPr>
                <w:b/>
                <w:sz w:val="22"/>
                <w:szCs w:val="22"/>
              </w:rPr>
              <w:t xml:space="preserve">Экономическая безопасность организации: методические указания к практическим занятиям по организации самостоятельной работы студентов всех форм обучения направления подготовки 38.03.01 «Экономика» (профиль «Бухгалтерский учет, анализ и аудит в </w:t>
            </w:r>
            <w:proofErr w:type="spellStart"/>
            <w:r w:rsidRPr="00C71790">
              <w:rPr>
                <w:b/>
                <w:sz w:val="22"/>
                <w:szCs w:val="22"/>
              </w:rPr>
              <w:t>бизнес-структурах</w:t>
            </w:r>
            <w:proofErr w:type="spellEnd"/>
            <w:r w:rsidRPr="00C71790">
              <w:rPr>
                <w:b/>
                <w:sz w:val="22"/>
                <w:szCs w:val="22"/>
              </w:rPr>
              <w:t xml:space="preserve">») с использованием инновационных технологий </w:t>
            </w:r>
            <w:r w:rsidRPr="00C71790">
              <w:rPr>
                <w:b/>
                <w:bCs/>
                <w:sz w:val="22"/>
                <w:szCs w:val="22"/>
              </w:rPr>
              <w:t xml:space="preserve">/ Сост.: А.С. </w:t>
            </w:r>
            <w:proofErr w:type="spellStart"/>
            <w:r w:rsidRPr="00C71790">
              <w:rPr>
                <w:b/>
                <w:bCs/>
                <w:sz w:val="22"/>
                <w:szCs w:val="22"/>
              </w:rPr>
              <w:t>Молчан</w:t>
            </w:r>
            <w:proofErr w:type="spellEnd"/>
            <w:r w:rsidRPr="00C71790">
              <w:rPr>
                <w:b/>
                <w:bCs/>
                <w:sz w:val="22"/>
                <w:szCs w:val="22"/>
              </w:rPr>
              <w:t xml:space="preserve">, А.В. Гапоненко; </w:t>
            </w:r>
            <w:proofErr w:type="spellStart"/>
            <w:r w:rsidRPr="00C71790">
              <w:rPr>
                <w:b/>
                <w:color w:val="000000"/>
                <w:sz w:val="22"/>
                <w:szCs w:val="22"/>
              </w:rPr>
              <w:t>Кубан</w:t>
            </w:r>
            <w:proofErr w:type="spellEnd"/>
            <w:r w:rsidRPr="00C71790">
              <w:rPr>
                <w:b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C71790">
              <w:rPr>
                <w:b/>
                <w:color w:val="000000"/>
                <w:sz w:val="22"/>
                <w:szCs w:val="22"/>
              </w:rPr>
              <w:t>гос</w:t>
            </w:r>
            <w:proofErr w:type="spellEnd"/>
            <w:r w:rsidRPr="00C71790">
              <w:rPr>
                <w:b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C71790">
              <w:rPr>
                <w:b/>
                <w:color w:val="000000"/>
                <w:sz w:val="22"/>
                <w:szCs w:val="22"/>
              </w:rPr>
              <w:t>технол</w:t>
            </w:r>
            <w:proofErr w:type="spellEnd"/>
            <w:r w:rsidRPr="00C71790">
              <w:rPr>
                <w:b/>
                <w:color w:val="000000"/>
                <w:sz w:val="22"/>
                <w:szCs w:val="22"/>
              </w:rPr>
              <w:t>. ун-т., каф</w:t>
            </w:r>
            <w:proofErr w:type="gramStart"/>
            <w:r w:rsidRPr="00C71790">
              <w:rPr>
                <w:b/>
                <w:color w:val="000000"/>
                <w:sz w:val="22"/>
                <w:szCs w:val="22"/>
              </w:rPr>
              <w:t>.</w:t>
            </w:r>
            <w:proofErr w:type="gramEnd"/>
            <w:r w:rsidRPr="00C71790"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C71790">
              <w:rPr>
                <w:b/>
                <w:color w:val="000000"/>
                <w:sz w:val="22"/>
                <w:szCs w:val="22"/>
              </w:rPr>
              <w:t>э</w:t>
            </w:r>
            <w:proofErr w:type="gramEnd"/>
            <w:r w:rsidRPr="00C71790">
              <w:rPr>
                <w:b/>
                <w:color w:val="000000"/>
                <w:sz w:val="22"/>
                <w:szCs w:val="22"/>
              </w:rPr>
              <w:t>кономической безопасности. – Краснодар: Издательский Дом – Юг, 2020.</w:t>
            </w:r>
            <w:r w:rsidRPr="00C71790">
              <w:rPr>
                <w:b/>
                <w:bCs/>
                <w:sz w:val="22"/>
                <w:szCs w:val="22"/>
              </w:rPr>
              <w:t xml:space="preserve"> – 84 </w:t>
            </w:r>
            <w:proofErr w:type="gramStart"/>
            <w:r w:rsidRPr="00C71790">
              <w:rPr>
                <w:b/>
                <w:bCs/>
                <w:sz w:val="22"/>
                <w:szCs w:val="22"/>
              </w:rPr>
              <w:t>с</w:t>
            </w:r>
            <w:proofErr w:type="gramEnd"/>
            <w:r w:rsidRPr="00C71790">
              <w:rPr>
                <w:b/>
                <w:bCs/>
                <w:sz w:val="22"/>
                <w:szCs w:val="22"/>
              </w:rPr>
              <w:t>.</w:t>
            </w:r>
          </w:p>
          <w:p w:rsidR="001B4FD8" w:rsidRPr="00C71790" w:rsidRDefault="001B4FD8" w:rsidP="00C71790">
            <w:pPr>
              <w:jc w:val="both"/>
              <w:rPr>
                <w:b/>
                <w:sz w:val="16"/>
                <w:szCs w:val="16"/>
              </w:rPr>
            </w:pPr>
          </w:p>
        </w:tc>
      </w:tr>
      <w:tr w:rsidR="00EA6F14" w:rsidRPr="00B41A16" w:rsidTr="00C71790">
        <w:trPr>
          <w:trHeight w:val="316"/>
        </w:trPr>
        <w:tc>
          <w:tcPr>
            <w:tcW w:w="10738" w:type="dxa"/>
            <w:gridSpan w:val="6"/>
          </w:tcPr>
          <w:p w:rsidR="00EA6F14" w:rsidRDefault="001B4FD8" w:rsidP="00C71790">
            <w:pPr>
              <w:jc w:val="both"/>
              <w:rPr>
                <w:sz w:val="22"/>
                <w:szCs w:val="22"/>
              </w:rPr>
            </w:pPr>
            <w:r w:rsidRPr="00C71790">
              <w:rPr>
                <w:sz w:val="22"/>
                <w:szCs w:val="22"/>
              </w:rPr>
              <w:t xml:space="preserve">Методические указания составлены в соответствии с рабочей программой дисциплины «Экономическая безопасность организации» для студентов всех форм обучения направления подготовки 38.03.01 «Экономика». Данные указания акцентируют внимание студента на </w:t>
            </w:r>
            <w:proofErr w:type="gramStart"/>
            <w:r w:rsidRPr="00C71790">
              <w:rPr>
                <w:sz w:val="22"/>
                <w:szCs w:val="22"/>
              </w:rPr>
              <w:t>развитии</w:t>
            </w:r>
            <w:proofErr w:type="gramEnd"/>
            <w:r w:rsidRPr="00C71790">
              <w:rPr>
                <w:sz w:val="22"/>
                <w:szCs w:val="22"/>
              </w:rPr>
              <w:t xml:space="preserve"> своих познавательных способностей при помощи индивидуальных и коллективных (интерактивных) видов самостоятельной работы. Указания содержат следующие виды самостоятельной работы студента: краткий конспект лекции с сообщением, ответы на вопросы (собеседование), участие в групповом обсуждении при использовании кейс-метода, ответы на тестовые задания, решение задач, подготовка реферата с докладом, написание и защита аргументированного эссе. Выполнение каждого вида самостоятельной работы оценивается в баллах, что позволяет применить рейтинговую систему с автоматизированным подсчетом результатов на базе разработанного электронного журнала. Применение методических указаний в рамках дисциплины «Экономическая безопасность организации» позволит заинтересовать студентов в развитии своих познавательных способностей и улучшит их профессиональную подготовку.</w:t>
            </w:r>
          </w:p>
          <w:p w:rsidR="007D397D" w:rsidRPr="00C71790" w:rsidRDefault="007D397D" w:rsidP="00C71790">
            <w:pPr>
              <w:jc w:val="both"/>
              <w:rPr>
                <w:sz w:val="22"/>
                <w:szCs w:val="22"/>
              </w:rPr>
            </w:pPr>
          </w:p>
        </w:tc>
      </w:tr>
      <w:tr w:rsidR="007D397D" w:rsidRPr="00B41A16" w:rsidTr="00C71790">
        <w:trPr>
          <w:trHeight w:val="316"/>
        </w:trPr>
        <w:tc>
          <w:tcPr>
            <w:tcW w:w="10738" w:type="dxa"/>
            <w:gridSpan w:val="6"/>
          </w:tcPr>
          <w:p w:rsidR="007D397D" w:rsidRPr="00C71790" w:rsidRDefault="00AD4723" w:rsidP="007D397D">
            <w:pPr>
              <w:jc w:val="center"/>
              <w:rPr>
                <w:sz w:val="22"/>
                <w:szCs w:val="22"/>
              </w:rPr>
            </w:pPr>
            <w:r w:rsidRPr="004B2782">
              <w:rPr>
                <w:sz w:val="22"/>
                <w:szCs w:val="22"/>
              </w:rPr>
              <w:lastRenderedPageBreak/>
              <w:pict>
                <v:shape id="_x0000_i1040" type="#_x0000_t75" style="width:117pt;height:162pt">
                  <v:imagedata r:id="rId19" o:title=""/>
                </v:shape>
              </w:pict>
            </w:r>
          </w:p>
        </w:tc>
      </w:tr>
      <w:tr w:rsidR="007D397D" w:rsidRPr="00B41A16" w:rsidTr="00C71790">
        <w:trPr>
          <w:trHeight w:val="316"/>
        </w:trPr>
        <w:tc>
          <w:tcPr>
            <w:tcW w:w="10738" w:type="dxa"/>
            <w:gridSpan w:val="6"/>
          </w:tcPr>
          <w:p w:rsidR="007D397D" w:rsidRDefault="007D397D" w:rsidP="007D397D">
            <w:pPr>
              <w:jc w:val="both"/>
              <w:rPr>
                <w:b/>
                <w:bCs/>
                <w:sz w:val="22"/>
                <w:szCs w:val="22"/>
              </w:rPr>
            </w:pPr>
            <w:r w:rsidRPr="007D397D">
              <w:rPr>
                <w:b/>
                <w:sz w:val="22"/>
                <w:szCs w:val="22"/>
              </w:rPr>
              <w:t xml:space="preserve">Управление системой обеспечения экономической безопасности государства: методические указания к практическим занятиям по организации самостоятельной работы студентов всех форм обучения направления подготовки 38.03.04 «Государственное и муниципальное управление» (профиль «Управление государственной и муниципальной собственностью») с использованием инновационных технологий </w:t>
            </w:r>
            <w:r w:rsidRPr="007D397D">
              <w:rPr>
                <w:b/>
                <w:bCs/>
                <w:sz w:val="22"/>
                <w:szCs w:val="22"/>
              </w:rPr>
              <w:t xml:space="preserve">/ Сост.: А.В. Гапоненко; </w:t>
            </w:r>
            <w:proofErr w:type="spellStart"/>
            <w:r w:rsidRPr="007D397D">
              <w:rPr>
                <w:b/>
                <w:color w:val="000000"/>
                <w:sz w:val="22"/>
                <w:szCs w:val="22"/>
              </w:rPr>
              <w:t>Кубан</w:t>
            </w:r>
            <w:proofErr w:type="spellEnd"/>
            <w:r w:rsidRPr="007D397D">
              <w:rPr>
                <w:b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7D397D">
              <w:rPr>
                <w:b/>
                <w:color w:val="000000"/>
                <w:sz w:val="22"/>
                <w:szCs w:val="22"/>
              </w:rPr>
              <w:t>гос</w:t>
            </w:r>
            <w:proofErr w:type="spellEnd"/>
            <w:r w:rsidRPr="007D397D">
              <w:rPr>
                <w:b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7D397D">
              <w:rPr>
                <w:b/>
                <w:color w:val="000000"/>
                <w:sz w:val="22"/>
                <w:szCs w:val="22"/>
              </w:rPr>
              <w:t>технол</w:t>
            </w:r>
            <w:proofErr w:type="spellEnd"/>
            <w:r w:rsidRPr="007D397D">
              <w:rPr>
                <w:b/>
                <w:color w:val="000000"/>
                <w:sz w:val="22"/>
                <w:szCs w:val="22"/>
              </w:rPr>
              <w:t>. ун-т., каф</w:t>
            </w:r>
            <w:proofErr w:type="gramStart"/>
            <w:r w:rsidRPr="007D397D">
              <w:rPr>
                <w:b/>
                <w:color w:val="000000"/>
                <w:sz w:val="22"/>
                <w:szCs w:val="22"/>
              </w:rPr>
              <w:t>.</w:t>
            </w:r>
            <w:proofErr w:type="gramEnd"/>
            <w:r w:rsidRPr="007D397D"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7D397D">
              <w:rPr>
                <w:b/>
                <w:color w:val="000000"/>
                <w:sz w:val="22"/>
                <w:szCs w:val="22"/>
              </w:rPr>
              <w:t>э</w:t>
            </w:r>
            <w:proofErr w:type="gramEnd"/>
            <w:r w:rsidRPr="007D397D">
              <w:rPr>
                <w:b/>
                <w:color w:val="000000"/>
                <w:sz w:val="22"/>
                <w:szCs w:val="22"/>
              </w:rPr>
              <w:t>кономической безопасности. – Краснодар: Издательский Дом – Юг, 2021.</w:t>
            </w:r>
            <w:r w:rsidRPr="007D397D">
              <w:rPr>
                <w:b/>
                <w:bCs/>
                <w:sz w:val="22"/>
                <w:szCs w:val="22"/>
              </w:rPr>
              <w:t xml:space="preserve"> – 92 </w:t>
            </w:r>
            <w:proofErr w:type="gramStart"/>
            <w:r w:rsidRPr="007D397D">
              <w:rPr>
                <w:b/>
                <w:bCs/>
                <w:sz w:val="22"/>
                <w:szCs w:val="22"/>
              </w:rPr>
              <w:t>с</w:t>
            </w:r>
            <w:proofErr w:type="gramEnd"/>
            <w:r w:rsidRPr="007D397D">
              <w:rPr>
                <w:b/>
                <w:bCs/>
                <w:sz w:val="22"/>
                <w:szCs w:val="22"/>
              </w:rPr>
              <w:t>.</w:t>
            </w:r>
          </w:p>
          <w:p w:rsidR="007D397D" w:rsidRPr="007D397D" w:rsidRDefault="007D397D" w:rsidP="007D397D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D397D" w:rsidRPr="00B41A16" w:rsidTr="00C71790">
        <w:trPr>
          <w:trHeight w:val="316"/>
        </w:trPr>
        <w:tc>
          <w:tcPr>
            <w:tcW w:w="10738" w:type="dxa"/>
            <w:gridSpan w:val="6"/>
          </w:tcPr>
          <w:p w:rsidR="005A06DA" w:rsidRPr="005A06DA" w:rsidRDefault="005A06DA" w:rsidP="005A06DA">
            <w:pPr>
              <w:jc w:val="both"/>
              <w:rPr>
                <w:sz w:val="22"/>
                <w:szCs w:val="22"/>
              </w:rPr>
            </w:pPr>
            <w:r w:rsidRPr="005A06DA">
              <w:rPr>
                <w:sz w:val="22"/>
                <w:szCs w:val="22"/>
              </w:rPr>
              <w:t xml:space="preserve">Методические указания составлены в соответствии с рабочей программой дисциплины «Управление системой обеспечения экономической безопасности государства» для студентов всех форм обучения направления подготовки 38.03.04 «Государственное и муниципальное управление». Данные указания акцентируют внимание студента на </w:t>
            </w:r>
            <w:proofErr w:type="gramStart"/>
            <w:r w:rsidRPr="005A06DA">
              <w:rPr>
                <w:sz w:val="22"/>
                <w:szCs w:val="22"/>
              </w:rPr>
              <w:t>развитии</w:t>
            </w:r>
            <w:proofErr w:type="gramEnd"/>
            <w:r w:rsidRPr="005A06DA">
              <w:rPr>
                <w:sz w:val="22"/>
                <w:szCs w:val="22"/>
              </w:rPr>
              <w:t xml:space="preserve"> своих познавательных способностей при помощи индивидуальных и коллективных (интерактивных) видов самостоятельной работы.</w:t>
            </w:r>
            <w:r>
              <w:rPr>
                <w:sz w:val="22"/>
                <w:szCs w:val="22"/>
              </w:rPr>
              <w:t xml:space="preserve"> </w:t>
            </w:r>
            <w:r w:rsidRPr="005A06DA">
              <w:rPr>
                <w:sz w:val="22"/>
                <w:szCs w:val="22"/>
              </w:rPr>
              <w:t>Указания содержат следующие виды самостоятельной работы студента: краткий конспект лекции с сообщением, ответы на вопросы (собеседование), участие в групповом обсуждении при использовании кейс-метода, ответы на тестовые задания, решение задач, подготовка реферата с докладом, написание и защита аргументированного эссе.</w:t>
            </w:r>
          </w:p>
          <w:p w:rsidR="007D397D" w:rsidRPr="00C71790" w:rsidRDefault="005A06DA" w:rsidP="005A06DA">
            <w:pPr>
              <w:jc w:val="both"/>
              <w:rPr>
                <w:sz w:val="22"/>
                <w:szCs w:val="22"/>
              </w:rPr>
            </w:pPr>
            <w:r w:rsidRPr="005A06DA">
              <w:rPr>
                <w:sz w:val="22"/>
                <w:szCs w:val="22"/>
              </w:rPr>
              <w:t>Выполнение каждого вида самостоятельной работы оценивается в баллах, что позволяет применить рейтинговую систему с автоматизированным подсчетом результатов на базе разработанного электронного журнала.</w:t>
            </w:r>
            <w:r>
              <w:rPr>
                <w:sz w:val="22"/>
                <w:szCs w:val="22"/>
              </w:rPr>
              <w:t xml:space="preserve"> </w:t>
            </w:r>
            <w:r w:rsidRPr="005A06DA">
              <w:rPr>
                <w:sz w:val="22"/>
                <w:szCs w:val="22"/>
              </w:rPr>
              <w:t>Применение методических указаний в рамках дисциплины «Управление системой обеспечения экономической безопасности государства» позволит заинтересовать студентов в развитии своих познавательных способностей и улучшит их профессиональную подготовку.</w:t>
            </w:r>
          </w:p>
        </w:tc>
      </w:tr>
      <w:tr w:rsidR="00EA6F14" w:rsidRPr="00B41A16" w:rsidTr="00C71790">
        <w:trPr>
          <w:trHeight w:val="316"/>
        </w:trPr>
        <w:tc>
          <w:tcPr>
            <w:tcW w:w="10738" w:type="dxa"/>
            <w:gridSpan w:val="6"/>
          </w:tcPr>
          <w:p w:rsidR="00EA6F14" w:rsidRDefault="00EA6F14" w:rsidP="00C71790">
            <w:pPr>
              <w:jc w:val="both"/>
              <w:rPr>
                <w:sz w:val="22"/>
                <w:szCs w:val="22"/>
              </w:rPr>
            </w:pPr>
          </w:p>
          <w:p w:rsidR="0088609B" w:rsidRDefault="0088609B" w:rsidP="00C71790">
            <w:pPr>
              <w:jc w:val="both"/>
              <w:rPr>
                <w:sz w:val="22"/>
                <w:szCs w:val="22"/>
              </w:rPr>
            </w:pPr>
          </w:p>
          <w:p w:rsidR="0088609B" w:rsidRPr="00C71790" w:rsidRDefault="0088609B" w:rsidP="00C71790">
            <w:pPr>
              <w:jc w:val="both"/>
              <w:rPr>
                <w:sz w:val="22"/>
                <w:szCs w:val="22"/>
              </w:rPr>
            </w:pPr>
          </w:p>
        </w:tc>
      </w:tr>
      <w:tr w:rsidR="00404A8F" w:rsidRPr="00B41A16" w:rsidTr="00C71790">
        <w:trPr>
          <w:trHeight w:val="367"/>
        </w:trPr>
        <w:tc>
          <w:tcPr>
            <w:tcW w:w="10738" w:type="dxa"/>
            <w:gridSpan w:val="6"/>
          </w:tcPr>
          <w:p w:rsidR="00404A8F" w:rsidRPr="00C71790" w:rsidRDefault="00404A8F" w:rsidP="008E497E">
            <w:pPr>
              <w:jc w:val="center"/>
              <w:rPr>
                <w:b/>
                <w:noProof/>
              </w:rPr>
            </w:pPr>
            <w:r w:rsidRPr="00C71790">
              <w:rPr>
                <w:b/>
                <w:noProof/>
              </w:rPr>
              <w:t>Научные статьи</w:t>
            </w:r>
            <w:r w:rsidR="00877B10" w:rsidRPr="00C71790">
              <w:rPr>
                <w:b/>
                <w:noProof/>
              </w:rPr>
              <w:t xml:space="preserve"> (за последние </w:t>
            </w:r>
            <w:r w:rsidR="008E497E">
              <w:rPr>
                <w:b/>
                <w:noProof/>
              </w:rPr>
              <w:t>5</w:t>
            </w:r>
            <w:r w:rsidR="00877B10" w:rsidRPr="00C71790">
              <w:rPr>
                <w:b/>
                <w:noProof/>
              </w:rPr>
              <w:t xml:space="preserve"> лет)</w:t>
            </w:r>
            <w:r w:rsidRPr="00C71790">
              <w:rPr>
                <w:b/>
                <w:noProof/>
              </w:rPr>
              <w:t>:</w:t>
            </w:r>
          </w:p>
        </w:tc>
      </w:tr>
      <w:tr w:rsidR="005E1266" w:rsidRPr="00B41A16" w:rsidTr="00C71790">
        <w:trPr>
          <w:trHeight w:val="182"/>
        </w:trPr>
        <w:tc>
          <w:tcPr>
            <w:tcW w:w="10738" w:type="dxa"/>
            <w:gridSpan w:val="6"/>
          </w:tcPr>
          <w:p w:rsidR="005E1266" w:rsidRPr="00C71790" w:rsidRDefault="005E1266" w:rsidP="00C71790">
            <w:pPr>
              <w:jc w:val="center"/>
              <w:rPr>
                <w:b/>
                <w:noProof/>
              </w:rPr>
            </w:pPr>
          </w:p>
        </w:tc>
      </w:tr>
      <w:tr w:rsidR="006B76AA" w:rsidRPr="00B41A16" w:rsidTr="00C71790">
        <w:trPr>
          <w:trHeight w:val="349"/>
        </w:trPr>
        <w:tc>
          <w:tcPr>
            <w:tcW w:w="10738" w:type="dxa"/>
            <w:gridSpan w:val="6"/>
          </w:tcPr>
          <w:p w:rsidR="00437850" w:rsidRPr="00047AA8" w:rsidRDefault="00A40419" w:rsidP="00C71790">
            <w:pPr>
              <w:jc w:val="both"/>
            </w:pPr>
            <w:proofErr w:type="gramStart"/>
            <w:r w:rsidRPr="00047AA8">
              <w:t xml:space="preserve">Гапоненко А.В. </w:t>
            </w:r>
            <w:proofErr w:type="spellStart"/>
            <w:r w:rsidRPr="00047AA8">
              <w:t>Критериальная</w:t>
            </w:r>
            <w:proofErr w:type="spellEnd"/>
            <w:r w:rsidRPr="00047AA8">
              <w:t xml:space="preserve"> оценка уровня промышленного развития и его влияния на экономическую безопасность региона // Методические аспекты формирования дифференцированного подхода к обоснованию экономической безопасности субъектов региональной экономики / А.С. </w:t>
            </w:r>
            <w:proofErr w:type="spellStart"/>
            <w:r w:rsidRPr="00047AA8">
              <w:t>Молчан</w:t>
            </w:r>
            <w:proofErr w:type="spellEnd"/>
            <w:r w:rsidRPr="00047AA8">
              <w:t xml:space="preserve">, Е.В. </w:t>
            </w:r>
            <w:proofErr w:type="spellStart"/>
            <w:r w:rsidRPr="00047AA8">
              <w:t>Королюк</w:t>
            </w:r>
            <w:proofErr w:type="spellEnd"/>
            <w:r w:rsidRPr="00047AA8">
              <w:t xml:space="preserve">, Г.И. Лазарева [и др.]; под ред. А.С. </w:t>
            </w:r>
            <w:proofErr w:type="spellStart"/>
            <w:r w:rsidRPr="00047AA8">
              <w:t>Молчана</w:t>
            </w:r>
            <w:proofErr w:type="spellEnd"/>
            <w:r w:rsidRPr="00047AA8">
              <w:t xml:space="preserve">, Ж.А. Шадриной, К.О. </w:t>
            </w:r>
            <w:proofErr w:type="spellStart"/>
            <w:r w:rsidRPr="00047AA8">
              <w:t>Тернавщенко</w:t>
            </w:r>
            <w:proofErr w:type="spellEnd"/>
            <w:r w:rsidRPr="00047AA8">
              <w:t>, Д.И. Ивашина.</w:t>
            </w:r>
            <w:proofErr w:type="gramEnd"/>
            <w:r w:rsidRPr="00047AA8">
              <w:t xml:space="preserve"> – Краснодар: ФГБОУ ВО «</w:t>
            </w:r>
            <w:proofErr w:type="spellStart"/>
            <w:r w:rsidRPr="00047AA8">
              <w:t>КубГТУ</w:t>
            </w:r>
            <w:proofErr w:type="spellEnd"/>
            <w:r w:rsidRPr="00047AA8">
              <w:t>», 2018. – С. 34-44.</w:t>
            </w:r>
          </w:p>
          <w:p w:rsidR="00437850" w:rsidRPr="00C71790" w:rsidRDefault="00437850" w:rsidP="00C71790">
            <w:pPr>
              <w:jc w:val="both"/>
              <w:rPr>
                <w:shd w:val="clear" w:color="auto" w:fill="FFFFFF"/>
              </w:rPr>
            </w:pPr>
            <w:proofErr w:type="spellStart"/>
            <w:r w:rsidRPr="00C71790">
              <w:rPr>
                <w:shd w:val="clear" w:color="auto" w:fill="FFFFFF"/>
              </w:rPr>
              <w:t>Франциско</w:t>
            </w:r>
            <w:proofErr w:type="spellEnd"/>
            <w:r w:rsidRPr="00C71790">
              <w:rPr>
                <w:shd w:val="clear" w:color="auto" w:fill="FFFFFF"/>
              </w:rPr>
              <w:t xml:space="preserve"> О.Ю., </w:t>
            </w:r>
            <w:proofErr w:type="spellStart"/>
            <w:r w:rsidRPr="00C71790">
              <w:rPr>
                <w:shd w:val="clear" w:color="auto" w:fill="FFFFFF"/>
              </w:rPr>
              <w:t>Тернавщенко</w:t>
            </w:r>
            <w:proofErr w:type="spellEnd"/>
            <w:r w:rsidRPr="00C71790">
              <w:rPr>
                <w:shd w:val="clear" w:color="auto" w:fill="FFFFFF"/>
              </w:rPr>
              <w:t xml:space="preserve"> К.О., Гапоненко А.В., </w:t>
            </w:r>
            <w:proofErr w:type="spellStart"/>
            <w:r w:rsidRPr="00C71790">
              <w:rPr>
                <w:shd w:val="clear" w:color="auto" w:fill="FFFFFF"/>
              </w:rPr>
              <w:t>Малашенко</w:t>
            </w:r>
            <w:proofErr w:type="spellEnd"/>
            <w:r w:rsidRPr="00C71790">
              <w:rPr>
                <w:shd w:val="clear" w:color="auto" w:fill="FFFFFF"/>
              </w:rPr>
              <w:t xml:space="preserve"> Н.Л. Оценка </w:t>
            </w:r>
            <w:proofErr w:type="gramStart"/>
            <w:r w:rsidRPr="00C71790">
              <w:rPr>
                <w:shd w:val="clear" w:color="auto" w:fill="FFFFFF"/>
              </w:rPr>
              <w:t>эффективности использования производственного потенциала аграрного сектора региона</w:t>
            </w:r>
            <w:proofErr w:type="gramEnd"/>
            <w:r w:rsidRPr="00C71790">
              <w:rPr>
                <w:shd w:val="clear" w:color="auto" w:fill="FFFFFF"/>
              </w:rPr>
              <w:t xml:space="preserve"> // Фундаментальные исследования. – 2019. – № 2. – С. 32-37.</w:t>
            </w:r>
          </w:p>
          <w:p w:rsidR="00CF565A" w:rsidRPr="00C71790" w:rsidRDefault="00CF565A" w:rsidP="00C71790">
            <w:pPr>
              <w:jc w:val="both"/>
              <w:rPr>
                <w:shd w:val="clear" w:color="auto" w:fill="FFFFFF"/>
              </w:rPr>
            </w:pPr>
            <w:r w:rsidRPr="00C71790">
              <w:rPr>
                <w:shd w:val="clear" w:color="auto" w:fill="FFFFFF"/>
              </w:rPr>
              <w:t xml:space="preserve">Гапоненко А.В., </w:t>
            </w:r>
            <w:proofErr w:type="spellStart"/>
            <w:r w:rsidRPr="00C71790">
              <w:rPr>
                <w:shd w:val="clear" w:color="auto" w:fill="FFFFFF"/>
              </w:rPr>
              <w:t>Тернавщенко</w:t>
            </w:r>
            <w:proofErr w:type="spellEnd"/>
            <w:r w:rsidRPr="00C71790">
              <w:rPr>
                <w:shd w:val="clear" w:color="auto" w:fill="FFFFFF"/>
              </w:rPr>
              <w:t xml:space="preserve"> К.О., </w:t>
            </w:r>
            <w:proofErr w:type="spellStart"/>
            <w:r w:rsidRPr="00C71790">
              <w:rPr>
                <w:shd w:val="clear" w:color="auto" w:fill="FFFFFF"/>
              </w:rPr>
              <w:t>Франциско</w:t>
            </w:r>
            <w:proofErr w:type="spellEnd"/>
            <w:r w:rsidRPr="00C71790">
              <w:rPr>
                <w:shd w:val="clear" w:color="auto" w:fill="FFFFFF"/>
              </w:rPr>
              <w:t xml:space="preserve"> О.Ю., </w:t>
            </w:r>
            <w:proofErr w:type="spellStart"/>
            <w:r w:rsidRPr="00C71790">
              <w:rPr>
                <w:shd w:val="clear" w:color="auto" w:fill="FFFFFF"/>
              </w:rPr>
              <w:t>Малашенко</w:t>
            </w:r>
            <w:proofErr w:type="spellEnd"/>
            <w:r w:rsidRPr="00C71790">
              <w:rPr>
                <w:shd w:val="clear" w:color="auto" w:fill="FFFFFF"/>
              </w:rPr>
              <w:t xml:space="preserve"> Н.Л. </w:t>
            </w:r>
            <w:proofErr w:type="spellStart"/>
            <w:r w:rsidRPr="00C71790">
              <w:rPr>
                <w:shd w:val="clear" w:color="auto" w:fill="FFFFFF"/>
              </w:rPr>
              <w:t>Критериальная</w:t>
            </w:r>
            <w:proofErr w:type="spellEnd"/>
            <w:r w:rsidRPr="00C71790">
              <w:rPr>
                <w:shd w:val="clear" w:color="auto" w:fill="FFFFFF"/>
              </w:rPr>
              <w:t xml:space="preserve"> оценка уровня промышленного развития и его влияния на экономическую безопасность региона // Фундаментальные исследования. – 2019. – № 3. – С. 17-23.</w:t>
            </w:r>
          </w:p>
          <w:p w:rsidR="00951888" w:rsidRPr="00C71790" w:rsidRDefault="00951888" w:rsidP="00C71790">
            <w:pPr>
              <w:pStyle w:val="Default"/>
              <w:jc w:val="both"/>
              <w:rPr>
                <w:color w:val="auto"/>
                <w:shd w:val="clear" w:color="auto" w:fill="FFFFFF"/>
              </w:rPr>
            </w:pPr>
            <w:r w:rsidRPr="00C71790">
              <w:rPr>
                <w:color w:val="auto"/>
                <w:shd w:val="clear" w:color="auto" w:fill="FFFFFF"/>
              </w:rPr>
              <w:t>Сергеева Н.Н., Ярошенко О.В., Гапоненко А.В. Динамика агрохимических показателей чернозема выщелоченного в условиях монокультуры сада // Субтропическое и декоративное садоводство. – 2019. – № 69. – С. 200-207.</w:t>
            </w:r>
          </w:p>
          <w:p w:rsidR="00951888" w:rsidRPr="00C71790" w:rsidRDefault="00951888" w:rsidP="00C71790">
            <w:pPr>
              <w:pStyle w:val="Default"/>
              <w:jc w:val="both"/>
              <w:rPr>
                <w:color w:val="auto"/>
                <w:shd w:val="clear" w:color="auto" w:fill="FFFFFF"/>
              </w:rPr>
            </w:pPr>
            <w:r w:rsidRPr="00C71790">
              <w:rPr>
                <w:color w:val="auto"/>
                <w:shd w:val="clear" w:color="auto" w:fill="FFFFFF"/>
              </w:rPr>
              <w:t xml:space="preserve">Ярошенко О.В., Сергеева Н.Н., Гапоненко А.В. Органоминеральные листовые подкормки в технологии возделывания яблони на юге России // Субтропическое и декоративное садоводство. – 2019. </w:t>
            </w:r>
            <w:r w:rsidR="002A169B" w:rsidRPr="00C71790">
              <w:rPr>
                <w:color w:val="auto"/>
                <w:shd w:val="clear" w:color="auto" w:fill="FFFFFF"/>
              </w:rPr>
              <w:t>–</w:t>
            </w:r>
            <w:r w:rsidRPr="00C71790">
              <w:rPr>
                <w:color w:val="auto"/>
                <w:shd w:val="clear" w:color="auto" w:fill="FFFFFF"/>
              </w:rPr>
              <w:t xml:space="preserve"> № 70. – С. 133-142.</w:t>
            </w:r>
          </w:p>
          <w:p w:rsidR="00951888" w:rsidRDefault="00047AA8" w:rsidP="00C71790">
            <w:pPr>
              <w:pStyle w:val="Default"/>
              <w:jc w:val="both"/>
              <w:rPr>
                <w:color w:val="auto"/>
                <w:shd w:val="clear" w:color="auto" w:fill="FFFFFF"/>
              </w:rPr>
            </w:pPr>
            <w:proofErr w:type="spellStart"/>
            <w:r w:rsidRPr="00C71790">
              <w:rPr>
                <w:color w:val="auto"/>
                <w:shd w:val="clear" w:color="auto" w:fill="FFFFFF"/>
              </w:rPr>
              <w:t>Тернавщенко</w:t>
            </w:r>
            <w:proofErr w:type="spellEnd"/>
            <w:r w:rsidRPr="00C71790">
              <w:rPr>
                <w:color w:val="auto"/>
                <w:shd w:val="clear" w:color="auto" w:fill="FFFFFF"/>
              </w:rPr>
              <w:t xml:space="preserve"> К.О., </w:t>
            </w:r>
            <w:proofErr w:type="spellStart"/>
            <w:r w:rsidRPr="00C71790">
              <w:rPr>
                <w:color w:val="auto"/>
                <w:shd w:val="clear" w:color="auto" w:fill="FFFFFF"/>
              </w:rPr>
              <w:t>Малашенко</w:t>
            </w:r>
            <w:proofErr w:type="spellEnd"/>
            <w:r w:rsidRPr="00C71790">
              <w:rPr>
                <w:color w:val="auto"/>
                <w:shd w:val="clear" w:color="auto" w:fill="FFFFFF"/>
              </w:rPr>
              <w:t xml:space="preserve"> Н.Л., </w:t>
            </w:r>
            <w:proofErr w:type="spellStart"/>
            <w:r w:rsidRPr="00C71790">
              <w:rPr>
                <w:color w:val="auto"/>
                <w:shd w:val="clear" w:color="auto" w:fill="FFFFFF"/>
              </w:rPr>
              <w:t>Франциско</w:t>
            </w:r>
            <w:proofErr w:type="spellEnd"/>
            <w:r w:rsidRPr="00C71790">
              <w:rPr>
                <w:color w:val="auto"/>
                <w:shd w:val="clear" w:color="auto" w:fill="FFFFFF"/>
              </w:rPr>
              <w:t xml:space="preserve"> О.Ю., Гапоненко А.В. Качественная и количественная оценка уровня продовольственной безопасности Краснодарского края // Фундаментальные исследования. – 2019. – № 10. – С. 100-106.</w:t>
            </w:r>
          </w:p>
          <w:p w:rsidR="0088609B" w:rsidRDefault="0088609B" w:rsidP="00C71790">
            <w:pPr>
              <w:pStyle w:val="Default"/>
              <w:jc w:val="both"/>
              <w:rPr>
                <w:shd w:val="clear" w:color="auto" w:fill="FFFFFF"/>
              </w:rPr>
            </w:pPr>
          </w:p>
          <w:p w:rsidR="000E1C27" w:rsidRDefault="000E1C27" w:rsidP="00C71790">
            <w:pPr>
              <w:pStyle w:val="Default"/>
              <w:jc w:val="both"/>
              <w:rPr>
                <w:shd w:val="clear" w:color="auto" w:fill="FFFFFF"/>
              </w:rPr>
            </w:pPr>
            <w:proofErr w:type="spellStart"/>
            <w:r w:rsidRPr="000E1C27">
              <w:rPr>
                <w:shd w:val="clear" w:color="auto" w:fill="FFFFFF"/>
              </w:rPr>
              <w:lastRenderedPageBreak/>
              <w:t>Молчан</w:t>
            </w:r>
            <w:proofErr w:type="spellEnd"/>
            <w:r w:rsidRPr="000E1C27">
              <w:rPr>
                <w:shd w:val="clear" w:color="auto" w:fill="FFFFFF"/>
              </w:rPr>
              <w:t xml:space="preserve"> А.С., </w:t>
            </w:r>
            <w:proofErr w:type="spellStart"/>
            <w:r w:rsidRPr="000E1C27">
              <w:rPr>
                <w:shd w:val="clear" w:color="auto" w:fill="FFFFFF"/>
              </w:rPr>
              <w:t>Тернавщенко</w:t>
            </w:r>
            <w:proofErr w:type="spellEnd"/>
            <w:r w:rsidRPr="000E1C27">
              <w:rPr>
                <w:shd w:val="clear" w:color="auto" w:fill="FFFFFF"/>
              </w:rPr>
              <w:t xml:space="preserve"> К.О., Петров И.В., Солонина С.В</w:t>
            </w:r>
            <w:r>
              <w:rPr>
                <w:shd w:val="clear" w:color="auto" w:fill="FFFFFF"/>
              </w:rPr>
              <w:t>.</w:t>
            </w:r>
            <w:r w:rsidRPr="000E1C27">
              <w:rPr>
                <w:shd w:val="clear" w:color="auto" w:fill="FFFFFF"/>
              </w:rPr>
              <w:t xml:space="preserve"> и др. Систематизация и оценка угроз экономической безопасности региона и субъектов региональной экономики. – Краснодар: ФГБОУ ВО </w:t>
            </w:r>
            <w:proofErr w:type="spellStart"/>
            <w:r w:rsidRPr="000E1C27">
              <w:rPr>
                <w:shd w:val="clear" w:color="auto" w:fill="FFFFFF"/>
              </w:rPr>
              <w:t>КубГТУ</w:t>
            </w:r>
            <w:proofErr w:type="spellEnd"/>
            <w:r w:rsidRPr="000E1C27">
              <w:rPr>
                <w:shd w:val="clear" w:color="auto" w:fill="FFFFFF"/>
              </w:rPr>
              <w:t>, 2019. – 174 с.</w:t>
            </w:r>
          </w:p>
          <w:p w:rsidR="00CE3F0D" w:rsidRPr="00CE3F0D" w:rsidRDefault="00CE3F0D" w:rsidP="00CE3F0D">
            <w:pPr>
              <w:jc w:val="both"/>
            </w:pPr>
            <w:r w:rsidRPr="00CE3F0D">
              <w:t>Инструментарий обеспечения экономической безопасности субъектов региональной экономики и оценка его эффективности: монография / С.И. Берлин [и др.]; под ред. С.И. Берлина. – Краснодар: ФГБОУ ВО «</w:t>
            </w:r>
            <w:proofErr w:type="spellStart"/>
            <w:r w:rsidRPr="00CE3F0D">
              <w:t>КубГТУ</w:t>
            </w:r>
            <w:proofErr w:type="spellEnd"/>
            <w:r w:rsidRPr="00CE3F0D">
              <w:t>», 2020. – 186 с.</w:t>
            </w:r>
          </w:p>
          <w:p w:rsidR="00CE3F0D" w:rsidRDefault="00CE3F0D" w:rsidP="00CE3F0D">
            <w:pPr>
              <w:pStyle w:val="Default"/>
              <w:jc w:val="both"/>
              <w:rPr>
                <w:shd w:val="clear" w:color="auto" w:fill="FFFFFF"/>
              </w:rPr>
            </w:pPr>
            <w:proofErr w:type="spellStart"/>
            <w:r w:rsidRPr="00CE3F0D">
              <w:rPr>
                <w:sz w:val="22"/>
                <w:szCs w:val="22"/>
                <w:shd w:val="clear" w:color="auto" w:fill="FFFFFF"/>
              </w:rPr>
              <w:t>Тернавщенко</w:t>
            </w:r>
            <w:proofErr w:type="spellEnd"/>
            <w:r w:rsidRPr="00CE3F0D">
              <w:rPr>
                <w:sz w:val="22"/>
                <w:szCs w:val="22"/>
                <w:shd w:val="clear" w:color="auto" w:fill="FFFFFF"/>
              </w:rPr>
              <w:t xml:space="preserve"> К.О.</w:t>
            </w:r>
            <w:r w:rsidRPr="00CE3F0D">
              <w:rPr>
                <w:shd w:val="clear" w:color="auto" w:fill="FFFFFF"/>
              </w:rPr>
              <w:t xml:space="preserve">, </w:t>
            </w:r>
            <w:proofErr w:type="spellStart"/>
            <w:r w:rsidRPr="00CE3F0D">
              <w:rPr>
                <w:shd w:val="clear" w:color="auto" w:fill="FFFFFF"/>
              </w:rPr>
              <w:t>Малашенко</w:t>
            </w:r>
            <w:proofErr w:type="spellEnd"/>
            <w:r w:rsidRPr="00CE3F0D">
              <w:rPr>
                <w:shd w:val="clear" w:color="auto" w:fill="FFFFFF"/>
              </w:rPr>
              <w:t xml:space="preserve"> Н.Л., Гапоненко А.В. </w:t>
            </w:r>
            <w:proofErr w:type="gramStart"/>
            <w:r w:rsidRPr="00CE3F0D">
              <w:t>Методический подход</w:t>
            </w:r>
            <w:proofErr w:type="gramEnd"/>
            <w:r w:rsidRPr="00CE3F0D">
              <w:t xml:space="preserve"> к оценке уровня региональных кризисных процессов и их влияния на экономическую безопасность государства // </w:t>
            </w:r>
            <w:r w:rsidRPr="00CE3F0D">
              <w:rPr>
                <w:shd w:val="clear" w:color="auto" w:fill="FFFFFF"/>
              </w:rPr>
              <w:t>Фундаментальные исследования. – 2020. – № 12. – С. 216-221.</w:t>
            </w:r>
          </w:p>
          <w:p w:rsidR="008E497E" w:rsidRDefault="008E497E" w:rsidP="00CE3F0D">
            <w:pPr>
              <w:pStyle w:val="Default"/>
              <w:jc w:val="both"/>
              <w:rPr>
                <w:shd w:val="clear" w:color="auto" w:fill="FFFFFF"/>
              </w:rPr>
            </w:pPr>
            <w:proofErr w:type="spellStart"/>
            <w:r>
              <w:rPr>
                <w:shd w:val="clear" w:color="auto" w:fill="FFFFFF"/>
              </w:rPr>
              <w:t>Тернавщенко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r w:rsidRPr="00CE3F0D">
              <w:rPr>
                <w:sz w:val="22"/>
                <w:szCs w:val="22"/>
                <w:shd w:val="clear" w:color="auto" w:fill="FFFFFF"/>
              </w:rPr>
              <w:t>К.О.</w:t>
            </w:r>
            <w:r w:rsidRPr="00CE3F0D">
              <w:rPr>
                <w:shd w:val="clear" w:color="auto" w:fill="FFFFFF"/>
              </w:rPr>
              <w:t xml:space="preserve">, </w:t>
            </w:r>
            <w:proofErr w:type="spellStart"/>
            <w:r w:rsidRPr="00CE3F0D">
              <w:rPr>
                <w:shd w:val="clear" w:color="auto" w:fill="FFFFFF"/>
              </w:rPr>
              <w:t>Малашенко</w:t>
            </w:r>
            <w:proofErr w:type="spellEnd"/>
            <w:r w:rsidRPr="00CE3F0D">
              <w:rPr>
                <w:shd w:val="clear" w:color="auto" w:fill="FFFFFF"/>
              </w:rPr>
              <w:t xml:space="preserve"> Н.Л., Гапоненко А.В.</w:t>
            </w:r>
            <w:r>
              <w:rPr>
                <w:shd w:val="clear" w:color="auto" w:fill="FFFFFF"/>
              </w:rPr>
              <w:t xml:space="preserve"> Организационно-методические аспекты </w:t>
            </w:r>
            <w:proofErr w:type="gramStart"/>
            <w:r>
              <w:rPr>
                <w:shd w:val="clear" w:color="auto" w:fill="FFFFFF"/>
              </w:rPr>
              <w:t>построения механизма обеспечения экономической безопасности региона</w:t>
            </w:r>
            <w:proofErr w:type="gramEnd"/>
            <w:r>
              <w:rPr>
                <w:shd w:val="clear" w:color="auto" w:fill="FFFFFF"/>
              </w:rPr>
              <w:t xml:space="preserve"> и субъектов региональной экономики </w:t>
            </w:r>
            <w:r w:rsidRPr="00CE3F0D">
              <w:t xml:space="preserve">// </w:t>
            </w:r>
            <w:r w:rsidRPr="00CE3F0D">
              <w:rPr>
                <w:shd w:val="clear" w:color="auto" w:fill="FFFFFF"/>
              </w:rPr>
              <w:t>Фундаментальные исследования. – 202</w:t>
            </w:r>
            <w:r>
              <w:rPr>
                <w:shd w:val="clear" w:color="auto" w:fill="FFFFFF"/>
              </w:rPr>
              <w:t>1</w:t>
            </w:r>
            <w:r w:rsidRPr="00CE3F0D">
              <w:rPr>
                <w:shd w:val="clear" w:color="auto" w:fill="FFFFFF"/>
              </w:rPr>
              <w:t xml:space="preserve">. – № </w:t>
            </w:r>
            <w:r>
              <w:rPr>
                <w:shd w:val="clear" w:color="auto" w:fill="FFFFFF"/>
              </w:rPr>
              <w:t>5</w:t>
            </w:r>
            <w:r w:rsidRPr="00CE3F0D">
              <w:rPr>
                <w:shd w:val="clear" w:color="auto" w:fill="FFFFFF"/>
              </w:rPr>
              <w:t xml:space="preserve">. – С. </w:t>
            </w:r>
            <w:r>
              <w:rPr>
                <w:shd w:val="clear" w:color="auto" w:fill="FFFFFF"/>
              </w:rPr>
              <w:t>104</w:t>
            </w:r>
            <w:r w:rsidRPr="00CE3F0D">
              <w:rPr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110</w:t>
            </w:r>
            <w:r w:rsidRPr="00CE3F0D">
              <w:rPr>
                <w:shd w:val="clear" w:color="auto" w:fill="FFFFFF"/>
              </w:rPr>
              <w:t>.</w:t>
            </w:r>
          </w:p>
          <w:p w:rsidR="003877F9" w:rsidRDefault="003877F9" w:rsidP="00C71790">
            <w:pPr>
              <w:jc w:val="both"/>
              <w:rPr>
                <w:noProof/>
                <w:sz w:val="16"/>
                <w:szCs w:val="16"/>
              </w:rPr>
            </w:pPr>
          </w:p>
          <w:p w:rsidR="001D099F" w:rsidRPr="00CE3F0D" w:rsidRDefault="001D099F" w:rsidP="00C71790">
            <w:pPr>
              <w:jc w:val="both"/>
              <w:rPr>
                <w:noProof/>
                <w:sz w:val="16"/>
                <w:szCs w:val="16"/>
              </w:rPr>
            </w:pPr>
          </w:p>
          <w:p w:rsidR="00CE3F0D" w:rsidRPr="00CE3F0D" w:rsidRDefault="00CE3F0D" w:rsidP="00C71790">
            <w:pPr>
              <w:jc w:val="both"/>
              <w:rPr>
                <w:noProof/>
                <w:sz w:val="16"/>
                <w:szCs w:val="16"/>
              </w:rPr>
            </w:pPr>
          </w:p>
        </w:tc>
      </w:tr>
      <w:tr w:rsidR="00D511FA" w:rsidRPr="00B41A16" w:rsidTr="00C71790">
        <w:trPr>
          <w:trHeight w:val="316"/>
        </w:trPr>
        <w:tc>
          <w:tcPr>
            <w:tcW w:w="10738" w:type="dxa"/>
            <w:gridSpan w:val="6"/>
          </w:tcPr>
          <w:p w:rsidR="00D511FA" w:rsidRPr="00C71790" w:rsidRDefault="00D511FA" w:rsidP="00C71790">
            <w:pPr>
              <w:jc w:val="center"/>
              <w:rPr>
                <w:b/>
                <w:noProof/>
              </w:rPr>
            </w:pPr>
            <w:r w:rsidRPr="00C71790">
              <w:rPr>
                <w:b/>
                <w:noProof/>
              </w:rPr>
              <w:lastRenderedPageBreak/>
              <w:t>Материалы научно-практических конференций</w:t>
            </w:r>
            <w:r w:rsidR="008440BA" w:rsidRPr="00C71790">
              <w:rPr>
                <w:b/>
                <w:noProof/>
              </w:rPr>
              <w:t xml:space="preserve"> (за последние 5 лет)</w:t>
            </w:r>
            <w:r w:rsidRPr="00C71790">
              <w:rPr>
                <w:b/>
                <w:noProof/>
              </w:rPr>
              <w:t>:</w:t>
            </w:r>
          </w:p>
        </w:tc>
      </w:tr>
      <w:tr w:rsidR="00EA0521" w:rsidRPr="00B41A16" w:rsidTr="00CE3F0D">
        <w:trPr>
          <w:trHeight w:val="225"/>
        </w:trPr>
        <w:tc>
          <w:tcPr>
            <w:tcW w:w="10738" w:type="dxa"/>
            <w:gridSpan w:val="6"/>
          </w:tcPr>
          <w:p w:rsidR="00EA0521" w:rsidRPr="00CE3F0D" w:rsidRDefault="00EA0521" w:rsidP="00C71790">
            <w:pPr>
              <w:jc w:val="center"/>
              <w:rPr>
                <w:b/>
                <w:noProof/>
                <w:sz w:val="16"/>
                <w:szCs w:val="16"/>
              </w:rPr>
            </w:pPr>
          </w:p>
        </w:tc>
      </w:tr>
      <w:tr w:rsidR="006B76AA" w:rsidRPr="00CE3F0D" w:rsidTr="00C71790">
        <w:trPr>
          <w:trHeight w:val="316"/>
        </w:trPr>
        <w:tc>
          <w:tcPr>
            <w:tcW w:w="10738" w:type="dxa"/>
            <w:gridSpan w:val="6"/>
          </w:tcPr>
          <w:p w:rsidR="00047AA8" w:rsidRPr="00C71790" w:rsidRDefault="00047AA8" w:rsidP="00C71790">
            <w:pPr>
              <w:pStyle w:val="Default"/>
              <w:jc w:val="both"/>
              <w:rPr>
                <w:color w:val="auto"/>
              </w:rPr>
            </w:pPr>
            <w:r w:rsidRPr="00C71790">
              <w:rPr>
                <w:color w:val="auto"/>
              </w:rPr>
              <w:t xml:space="preserve">Гапоненко А.В. Концептуально-методические аспекты </w:t>
            </w:r>
            <w:proofErr w:type="gramStart"/>
            <w:r w:rsidRPr="00C71790">
              <w:rPr>
                <w:color w:val="auto"/>
              </w:rPr>
              <w:t>моделирования систем размещения отраслей промышленности</w:t>
            </w:r>
            <w:proofErr w:type="gramEnd"/>
            <w:r w:rsidRPr="00C71790">
              <w:rPr>
                <w:color w:val="auto"/>
              </w:rPr>
              <w:t xml:space="preserve"> по районам Краснодарского края // Пространственная и структурная трансформация экономики России: проблемы и перспективы. Материалы международной научно-практической конференции (</w:t>
            </w:r>
            <w:r w:rsidRPr="000D63F9">
              <w:t>15 – 19 апреля 2019 г.</w:t>
            </w:r>
            <w:r w:rsidRPr="00C71790">
              <w:rPr>
                <w:color w:val="auto"/>
              </w:rPr>
              <w:t>).</w:t>
            </w:r>
            <w:r w:rsidRPr="000D63F9">
              <w:t xml:space="preserve"> – Краснодар: Изд-во Краснодарский ЦНТИ – филиал ФГБУ «РЭА»,</w:t>
            </w:r>
            <w:r w:rsidRPr="00C71790">
              <w:rPr>
                <w:color w:val="auto"/>
              </w:rPr>
              <w:t xml:space="preserve"> 2019. – С. 258-263.</w:t>
            </w:r>
          </w:p>
          <w:p w:rsidR="00047AA8" w:rsidRPr="00C71790" w:rsidRDefault="00047AA8" w:rsidP="00C71790">
            <w:pPr>
              <w:pStyle w:val="Default"/>
              <w:jc w:val="both"/>
              <w:rPr>
                <w:color w:val="auto"/>
              </w:rPr>
            </w:pPr>
            <w:r w:rsidRPr="00C71790">
              <w:rPr>
                <w:color w:val="auto"/>
              </w:rPr>
              <w:t>Гапоненко А.В., Бородина В.В. Оценка влияния инвестиций на экономическую безопасность Краснодарского края // Пространственная и структурная трансформация экономики России: проблемы и перспективы развития. Материалы международной научно-практической конференции (</w:t>
            </w:r>
            <w:r w:rsidRPr="000D63F9">
              <w:t>15 – 19 апреля 2019 г.</w:t>
            </w:r>
            <w:r w:rsidRPr="00C71790">
              <w:rPr>
                <w:color w:val="auto"/>
              </w:rPr>
              <w:t>).</w:t>
            </w:r>
            <w:r w:rsidRPr="000D63F9">
              <w:t xml:space="preserve"> – Краснодар: Изд-во Краснодарский ЦНТИ – филиал ФГБУ «РЭА»,</w:t>
            </w:r>
            <w:r w:rsidRPr="00C71790">
              <w:rPr>
                <w:color w:val="auto"/>
              </w:rPr>
              <w:t xml:space="preserve"> 2019. – С. 383-391.</w:t>
            </w:r>
          </w:p>
          <w:p w:rsidR="00047AA8" w:rsidRPr="00C71790" w:rsidRDefault="00047AA8" w:rsidP="00C71790">
            <w:pPr>
              <w:pStyle w:val="Default"/>
              <w:jc w:val="both"/>
              <w:rPr>
                <w:color w:val="auto"/>
              </w:rPr>
            </w:pPr>
            <w:r w:rsidRPr="00C71790">
              <w:rPr>
                <w:color w:val="auto"/>
              </w:rPr>
              <w:t>Гапоненко А.В., Казакова А.С. Оценка влияния безработицы на экономическую безопасность Краснодарского края // Пространственная и структурная трансформация экономики России: проблемы и перспективы развития. Материалы международной научно-практической конференции (</w:t>
            </w:r>
            <w:r w:rsidRPr="000D63F9">
              <w:t>15 – 19 апреля 2019 г.</w:t>
            </w:r>
            <w:r w:rsidRPr="00C71790">
              <w:rPr>
                <w:color w:val="auto"/>
              </w:rPr>
              <w:t>).</w:t>
            </w:r>
            <w:r w:rsidRPr="000D63F9">
              <w:t xml:space="preserve"> – Краснодар: Изд-во Краснодарский ЦНТИ – филиал ФГБУ «РЭА»,</w:t>
            </w:r>
            <w:r w:rsidRPr="00C71790">
              <w:rPr>
                <w:color w:val="auto"/>
              </w:rPr>
              <w:t xml:space="preserve"> 2019. – С. 391-398.</w:t>
            </w:r>
          </w:p>
          <w:p w:rsidR="00047AA8" w:rsidRDefault="00047AA8" w:rsidP="00C71790">
            <w:pPr>
              <w:pStyle w:val="Default"/>
              <w:jc w:val="both"/>
              <w:rPr>
                <w:color w:val="auto"/>
              </w:rPr>
            </w:pPr>
            <w:r w:rsidRPr="00C71790">
              <w:rPr>
                <w:color w:val="auto"/>
              </w:rPr>
              <w:t xml:space="preserve">Гапоненко А.В., </w:t>
            </w:r>
            <w:proofErr w:type="spellStart"/>
            <w:r w:rsidRPr="00C71790">
              <w:rPr>
                <w:color w:val="auto"/>
              </w:rPr>
              <w:t>Саранова</w:t>
            </w:r>
            <w:proofErr w:type="spellEnd"/>
            <w:r w:rsidRPr="00C71790">
              <w:rPr>
                <w:color w:val="auto"/>
              </w:rPr>
              <w:t xml:space="preserve"> Ю.А. Механизм привлечения инвестиций для формирования региональной инновационной модели экономического развития Краснодарского края // Пространственная и структурная трансформация экономики России: проблемы и перспективы развития. Материалы международной научно-практической конференции</w:t>
            </w:r>
            <w:r w:rsidR="00124E59" w:rsidRPr="00C71790">
              <w:rPr>
                <w:color w:val="auto"/>
              </w:rPr>
              <w:t xml:space="preserve"> (</w:t>
            </w:r>
            <w:r w:rsidR="00124E59" w:rsidRPr="000D63F9">
              <w:t>15 – 19 апреля 2019 г.</w:t>
            </w:r>
            <w:r w:rsidR="00124E59" w:rsidRPr="00C71790">
              <w:rPr>
                <w:color w:val="auto"/>
              </w:rPr>
              <w:t>).</w:t>
            </w:r>
            <w:r w:rsidR="00124E59" w:rsidRPr="000D63F9">
              <w:t xml:space="preserve"> – Краснодар: Изд-во Краснодарский ЦНТИ – филиал ФГБУ «РЭА»,</w:t>
            </w:r>
            <w:r w:rsidRPr="00C71790">
              <w:rPr>
                <w:color w:val="auto"/>
              </w:rPr>
              <w:t xml:space="preserve"> 2019. – С. 398-407.</w:t>
            </w:r>
          </w:p>
          <w:p w:rsidR="00CE3F0D" w:rsidRPr="00CE3F0D" w:rsidRDefault="00CE3F0D" w:rsidP="00C71790">
            <w:pPr>
              <w:pStyle w:val="Default"/>
              <w:jc w:val="both"/>
              <w:rPr>
                <w:color w:val="auto"/>
                <w:lang w:val="en-US"/>
              </w:rPr>
            </w:pPr>
            <w:proofErr w:type="spellStart"/>
            <w:r w:rsidRPr="00CE3F0D">
              <w:rPr>
                <w:color w:val="auto"/>
                <w:shd w:val="clear" w:color="auto" w:fill="FFFFFF"/>
                <w:lang w:val="en-US"/>
              </w:rPr>
              <w:t>V</w:t>
            </w:r>
            <w:r w:rsidRPr="00CE3F0D">
              <w:rPr>
                <w:rStyle w:val="ab"/>
                <w:b w:val="0"/>
                <w:color w:val="auto"/>
                <w:shd w:val="clear" w:color="auto" w:fill="FFFFFF"/>
                <w:lang w:val="en-US"/>
              </w:rPr>
              <w:t>orobyev</w:t>
            </w:r>
            <w:proofErr w:type="spellEnd"/>
            <w:r w:rsidRPr="00CE3F0D">
              <w:rPr>
                <w:rStyle w:val="ab"/>
                <w:b w:val="0"/>
                <w:color w:val="auto"/>
                <w:shd w:val="clear" w:color="auto" w:fill="FFFFFF"/>
                <w:lang w:val="en-US"/>
              </w:rPr>
              <w:t>,</w:t>
            </w:r>
            <w:r w:rsidRPr="00CE3F0D">
              <w:rPr>
                <w:color w:val="auto"/>
                <w:shd w:val="clear" w:color="auto" w:fill="FFFFFF"/>
                <w:lang w:val="en-US"/>
              </w:rPr>
              <w:t xml:space="preserve"> D., </w:t>
            </w:r>
            <w:proofErr w:type="spellStart"/>
            <w:r w:rsidRPr="00CE3F0D">
              <w:rPr>
                <w:color w:val="auto"/>
                <w:shd w:val="clear" w:color="auto" w:fill="FFFFFF"/>
                <w:lang w:val="en-US"/>
              </w:rPr>
              <w:t>Gundorova</w:t>
            </w:r>
            <w:proofErr w:type="spellEnd"/>
            <w:r w:rsidRPr="00CE3F0D">
              <w:rPr>
                <w:color w:val="auto"/>
                <w:shd w:val="clear" w:color="auto" w:fill="FFFFFF"/>
                <w:lang w:val="en-US"/>
              </w:rPr>
              <w:t xml:space="preserve">, M., </w:t>
            </w:r>
            <w:proofErr w:type="spellStart"/>
            <w:r w:rsidRPr="00CE3F0D">
              <w:rPr>
                <w:color w:val="auto"/>
                <w:shd w:val="clear" w:color="auto" w:fill="FFFFFF"/>
                <w:lang w:val="en-US"/>
              </w:rPr>
              <w:t>Gaponenko</w:t>
            </w:r>
            <w:proofErr w:type="spellEnd"/>
            <w:r w:rsidRPr="00CE3F0D">
              <w:rPr>
                <w:color w:val="auto"/>
                <w:shd w:val="clear" w:color="auto" w:fill="FFFFFF"/>
                <w:lang w:val="en-US"/>
              </w:rPr>
              <w:t xml:space="preserve">, A., </w:t>
            </w:r>
            <w:proofErr w:type="spellStart"/>
            <w:r w:rsidRPr="00CE3F0D">
              <w:rPr>
                <w:color w:val="auto"/>
                <w:shd w:val="clear" w:color="auto" w:fill="FFFFFF"/>
                <w:lang w:val="en-US"/>
              </w:rPr>
              <w:t>Tsykora</w:t>
            </w:r>
            <w:proofErr w:type="spellEnd"/>
            <w:r w:rsidRPr="00CE3F0D">
              <w:rPr>
                <w:color w:val="auto"/>
                <w:shd w:val="clear" w:color="auto" w:fill="FFFFFF"/>
                <w:lang w:val="en-US"/>
              </w:rPr>
              <w:t xml:space="preserve">, A., </w:t>
            </w:r>
            <w:proofErr w:type="spellStart"/>
            <w:r w:rsidRPr="00CE3F0D">
              <w:rPr>
                <w:color w:val="auto"/>
                <w:shd w:val="clear" w:color="auto" w:fill="FFFFFF"/>
                <w:lang w:val="en-US"/>
              </w:rPr>
              <w:t>Karpunina</w:t>
            </w:r>
            <w:proofErr w:type="spellEnd"/>
            <w:r w:rsidRPr="00CE3F0D">
              <w:rPr>
                <w:color w:val="auto"/>
                <w:shd w:val="clear" w:color="auto" w:fill="FFFFFF"/>
                <w:lang w:val="en-US"/>
              </w:rPr>
              <w:t>, E. (2020),’</w:t>
            </w:r>
            <w:r w:rsidRPr="00CE3F0D">
              <w:rPr>
                <w:rFonts w:ascii="Calibri" w:hAnsi="Calibri" w:cs="Calibri"/>
                <w:color w:val="auto"/>
                <w:shd w:val="clear" w:color="auto" w:fill="FFFFFF"/>
                <w:lang w:val="en-US"/>
              </w:rPr>
              <w:t> </w:t>
            </w:r>
            <w:r w:rsidRPr="00CE3F0D">
              <w:rPr>
                <w:color w:val="auto"/>
                <w:shd w:val="clear" w:color="auto" w:fill="FFFFFF"/>
                <w:lang w:val="en-US"/>
              </w:rPr>
              <w:t>Tools for Developing the Company's Labor Potential in Terms of Digitalization’, Proceedings of the 35nd IBIMA conference, 1-2 April 2020, Seville, Spain, pp. 7704-7715.</w:t>
            </w:r>
          </w:p>
          <w:p w:rsidR="00CE3F0D" w:rsidRPr="00CE3F0D" w:rsidRDefault="00CE3F0D" w:rsidP="00CE3F0D">
            <w:pPr>
              <w:jc w:val="both"/>
            </w:pPr>
            <w:r w:rsidRPr="00CE3F0D">
              <w:t>Гапоненко А.В.</w:t>
            </w:r>
            <w:r w:rsidRPr="00CE3F0D">
              <w:rPr>
                <w:color w:val="FF0000"/>
              </w:rPr>
              <w:t xml:space="preserve"> </w:t>
            </w:r>
            <w:r w:rsidRPr="00CE3F0D">
              <w:t xml:space="preserve">Методические подходы к оценке влияния региональных кризисных ситуаций на уровень экономической безопасности региона // Актуальные вопросы экономических наук. Материалы </w:t>
            </w:r>
            <w:r w:rsidRPr="00CE3F0D">
              <w:rPr>
                <w:lang w:val="en-US"/>
              </w:rPr>
              <w:t>III</w:t>
            </w:r>
            <w:r w:rsidRPr="00CE3F0D">
              <w:t xml:space="preserve"> международной научно-практической конференции (30 мая 2020 г.). – Краснодар: Изд-во Краснодарский ЦНТИ – филиал ФГБУ «РЭА», 2020. – С. 33-39.</w:t>
            </w:r>
          </w:p>
          <w:p w:rsidR="00CE3F0D" w:rsidRDefault="00CE3F0D" w:rsidP="00CE3F0D">
            <w:pPr>
              <w:jc w:val="both"/>
            </w:pPr>
            <w:r w:rsidRPr="00CE3F0D">
              <w:t xml:space="preserve">Левина О.Д., Гапоненко А.В. Особенности обеспечения экономической безопасности в условиях развития цифровой экономики // Актуальные вопросы экономических наук. Материалы </w:t>
            </w:r>
            <w:r w:rsidRPr="00CE3F0D">
              <w:rPr>
                <w:lang w:val="en-US"/>
              </w:rPr>
              <w:t>III</w:t>
            </w:r>
            <w:r w:rsidRPr="00CE3F0D">
              <w:t xml:space="preserve"> международной научно-практической конференции (30 мая 2020 г.). – Краснодар: Изд-во Краснодарский ЦНТИ – филиал ФГБУ «РЭА», 2020. – С. 228-235.</w:t>
            </w:r>
          </w:p>
          <w:p w:rsidR="00235452" w:rsidRPr="00CE3F0D" w:rsidRDefault="00235452" w:rsidP="00CE3F0D">
            <w:pPr>
              <w:jc w:val="both"/>
            </w:pPr>
            <w:r>
              <w:t>Черная А.В., Гапоненко А.В. Особенности обеспечения экономической безопасности в нефтегазовом секторе экономики Российской Федерации // Структурная и технологическая трансформация России: проблемы и перспективы. От плана ГОЭЛРО до наших дней. Материалы международной научно-практической конференции (</w:t>
            </w:r>
            <w:proofErr w:type="gramStart"/>
            <w:r>
              <w:t>посвящена</w:t>
            </w:r>
            <w:proofErr w:type="gramEnd"/>
            <w:r>
              <w:t xml:space="preserve"> столетию плана ГОЭЛРО), 2021. – С. 709-716.</w:t>
            </w:r>
          </w:p>
          <w:p w:rsidR="00ED2B0C" w:rsidRPr="00C31BCB" w:rsidRDefault="00ED2B0C" w:rsidP="00C71790">
            <w:pPr>
              <w:jc w:val="both"/>
            </w:pPr>
          </w:p>
        </w:tc>
      </w:tr>
      <w:tr w:rsidR="00D511FA" w:rsidRPr="00CE3F0D" w:rsidTr="000E1C27">
        <w:trPr>
          <w:trHeight w:val="340"/>
        </w:trPr>
        <w:tc>
          <w:tcPr>
            <w:tcW w:w="10738" w:type="dxa"/>
            <w:gridSpan w:val="6"/>
          </w:tcPr>
          <w:p w:rsidR="00E61006" w:rsidRPr="00C31BCB" w:rsidRDefault="00E61006" w:rsidP="00D2427F">
            <w:pPr>
              <w:rPr>
                <w:b/>
                <w:noProof/>
              </w:rPr>
            </w:pPr>
          </w:p>
        </w:tc>
      </w:tr>
      <w:tr w:rsidR="0052050D" w:rsidRPr="00B41A16" w:rsidTr="00C71790">
        <w:trPr>
          <w:trHeight w:val="109"/>
        </w:trPr>
        <w:tc>
          <w:tcPr>
            <w:tcW w:w="10738" w:type="dxa"/>
            <w:gridSpan w:val="6"/>
          </w:tcPr>
          <w:p w:rsidR="001D099F" w:rsidRDefault="001D099F" w:rsidP="00C71790">
            <w:pPr>
              <w:jc w:val="center"/>
              <w:rPr>
                <w:b/>
              </w:rPr>
            </w:pPr>
          </w:p>
          <w:p w:rsidR="001D099F" w:rsidRDefault="001D099F" w:rsidP="00C71790">
            <w:pPr>
              <w:jc w:val="center"/>
              <w:rPr>
                <w:b/>
              </w:rPr>
            </w:pPr>
          </w:p>
          <w:p w:rsidR="001D099F" w:rsidRDefault="001D099F" w:rsidP="00C71790">
            <w:pPr>
              <w:jc w:val="center"/>
              <w:rPr>
                <w:b/>
              </w:rPr>
            </w:pPr>
          </w:p>
          <w:p w:rsidR="001D099F" w:rsidRDefault="001D099F" w:rsidP="00C71790">
            <w:pPr>
              <w:jc w:val="center"/>
              <w:rPr>
                <w:b/>
              </w:rPr>
            </w:pPr>
          </w:p>
          <w:p w:rsidR="0052050D" w:rsidRPr="00C71790" w:rsidRDefault="00656E3B" w:rsidP="00C71790">
            <w:pPr>
              <w:jc w:val="center"/>
              <w:rPr>
                <w:b/>
              </w:rPr>
            </w:pPr>
            <w:r w:rsidRPr="00C71790">
              <w:rPr>
                <w:b/>
              </w:rPr>
              <w:t>МНОГОУРОВНЕВАЯ ОБРАЗОВАТЕЛЬНАЯ СИСТЕМА</w:t>
            </w:r>
          </w:p>
          <w:p w:rsidR="00656E3B" w:rsidRPr="00C71790" w:rsidRDefault="00656E3B" w:rsidP="00C71790">
            <w:pPr>
              <w:jc w:val="center"/>
              <w:rPr>
                <w:b/>
                <w:noProof/>
              </w:rPr>
            </w:pPr>
            <w:r w:rsidRPr="00C71790">
              <w:rPr>
                <w:caps/>
              </w:rPr>
              <w:t>(</w:t>
            </w:r>
            <w:hyperlink r:id="rId20" w:history="1">
              <w:r w:rsidR="00C976C3" w:rsidRPr="00D2199F">
                <w:rPr>
                  <w:rStyle w:val="a4"/>
                </w:rPr>
                <w:t>www.mlesys.ru</w:t>
              </w:r>
            </w:hyperlink>
            <w:r w:rsidRPr="00C71790">
              <w:rPr>
                <w:caps/>
              </w:rPr>
              <w:t>)</w:t>
            </w:r>
          </w:p>
        </w:tc>
      </w:tr>
      <w:tr w:rsidR="00C976C3" w:rsidRPr="00B41A16" w:rsidTr="00C71790">
        <w:trPr>
          <w:trHeight w:val="109"/>
        </w:trPr>
        <w:tc>
          <w:tcPr>
            <w:tcW w:w="10738" w:type="dxa"/>
            <w:gridSpan w:val="6"/>
          </w:tcPr>
          <w:p w:rsidR="00C976C3" w:rsidRPr="00C71790" w:rsidRDefault="00C976C3" w:rsidP="00C71790">
            <w:pPr>
              <w:jc w:val="center"/>
              <w:rPr>
                <w:b/>
              </w:rPr>
            </w:pPr>
          </w:p>
        </w:tc>
      </w:tr>
      <w:tr w:rsidR="008D166C" w:rsidRPr="00B41A16" w:rsidTr="00C71790">
        <w:trPr>
          <w:trHeight w:val="109"/>
        </w:trPr>
        <w:tc>
          <w:tcPr>
            <w:tcW w:w="10738" w:type="dxa"/>
            <w:gridSpan w:val="6"/>
          </w:tcPr>
          <w:p w:rsidR="008D166C" w:rsidRPr="00C71790" w:rsidRDefault="00AD4723" w:rsidP="00C71790">
            <w:pPr>
              <w:jc w:val="center"/>
              <w:rPr>
                <w:b/>
                <w:noProof/>
              </w:rPr>
            </w:pPr>
            <w:r w:rsidRPr="004B2782">
              <w:rPr>
                <w:b/>
                <w:noProof/>
              </w:rPr>
              <w:pict>
                <v:shape id="_x0000_i1041" type="#_x0000_t75" style="width:246pt;height:149.25pt">
                  <v:imagedata r:id="rId21" o:title=""/>
                </v:shape>
              </w:pict>
            </w:r>
          </w:p>
        </w:tc>
      </w:tr>
      <w:tr w:rsidR="00C976C3" w:rsidRPr="00B41A16" w:rsidTr="00C71790">
        <w:trPr>
          <w:trHeight w:val="109"/>
        </w:trPr>
        <w:tc>
          <w:tcPr>
            <w:tcW w:w="10738" w:type="dxa"/>
            <w:gridSpan w:val="6"/>
          </w:tcPr>
          <w:p w:rsidR="00C976C3" w:rsidRDefault="00C976C3" w:rsidP="00C71790">
            <w:pPr>
              <w:jc w:val="both"/>
              <w:rPr>
                <w:noProof/>
              </w:rPr>
            </w:pPr>
          </w:p>
        </w:tc>
      </w:tr>
      <w:tr w:rsidR="00656E3B" w:rsidRPr="00B41A16" w:rsidTr="00C71790">
        <w:trPr>
          <w:trHeight w:val="109"/>
        </w:trPr>
        <w:tc>
          <w:tcPr>
            <w:tcW w:w="10738" w:type="dxa"/>
            <w:gridSpan w:val="6"/>
          </w:tcPr>
          <w:p w:rsidR="00656E3B" w:rsidRDefault="0087607C" w:rsidP="00C71790">
            <w:pPr>
              <w:jc w:val="both"/>
            </w:pPr>
            <w:r w:rsidRPr="00C71790">
              <w:rPr>
                <w:caps/>
              </w:rPr>
              <w:t>mlesys</w:t>
            </w:r>
            <w:r w:rsidRPr="009F710B">
              <w:t xml:space="preserve"> (</w:t>
            </w:r>
            <w:r w:rsidRPr="00C71790">
              <w:rPr>
                <w:lang w:val="en-US"/>
              </w:rPr>
              <w:t>Multilevel</w:t>
            </w:r>
            <w:r w:rsidRPr="009F710B">
              <w:t xml:space="preserve"> </w:t>
            </w:r>
            <w:r w:rsidRPr="00C71790">
              <w:rPr>
                <w:lang w:val="en-US"/>
              </w:rPr>
              <w:t>education</w:t>
            </w:r>
            <w:r w:rsidRPr="009F710B">
              <w:t xml:space="preserve"> </w:t>
            </w:r>
            <w:r w:rsidRPr="00C71790">
              <w:rPr>
                <w:lang w:val="en-US"/>
              </w:rPr>
              <w:t>system</w:t>
            </w:r>
            <w:r w:rsidRPr="009F710B">
              <w:t>) – многоуровневая образовательная система, представляющая собой научно-исследовательскую и учебную среду для тех, кто стремится повышать уровень своего личностного и профессионального развития, получать большее удовольствие от творческой деятельности благодаря обретению новых познавательных способностей.</w:t>
            </w:r>
          </w:p>
          <w:p w:rsidR="0087607C" w:rsidRPr="00C71790" w:rsidRDefault="00C7096E" w:rsidP="00C71790">
            <w:pPr>
              <w:jc w:val="both"/>
              <w:rPr>
                <w:b/>
                <w:noProof/>
                <w:sz w:val="22"/>
                <w:szCs w:val="22"/>
              </w:rPr>
            </w:pPr>
            <w:proofErr w:type="gramStart"/>
            <w:r w:rsidRPr="009F710B">
              <w:t xml:space="preserve">Цель сайта MLESYS – </w:t>
            </w:r>
            <w:r>
              <w:t xml:space="preserve">способствовать развитию эмоционального интеллекта обучающихся, </w:t>
            </w:r>
            <w:r w:rsidRPr="009F710B">
              <w:t xml:space="preserve">повысить качество </w:t>
            </w:r>
            <w:r>
              <w:t xml:space="preserve">их </w:t>
            </w:r>
            <w:r w:rsidRPr="009F710B">
              <w:t xml:space="preserve">профессиональной подготовки, осуществить переподготовку преподавателей на базе дополнительного профессионального образования, обеспечив в рамках изучаемой дисциплины не только дистанционное взаимодействие преподавателей и студентов при помощи </w:t>
            </w:r>
            <w:r>
              <w:t>созданных на сайте</w:t>
            </w:r>
            <w:r w:rsidRPr="009F710B">
              <w:t xml:space="preserve"> учебных </w:t>
            </w:r>
            <w:r>
              <w:t xml:space="preserve">и научных </w:t>
            </w:r>
            <w:r w:rsidRPr="009F710B">
              <w:t>групп, но и возможность студентам получать доступ по ссылкам к различным видам учебных материалов.</w:t>
            </w:r>
            <w:proofErr w:type="gramEnd"/>
          </w:p>
        </w:tc>
      </w:tr>
      <w:tr w:rsidR="00B30385" w:rsidRPr="00B41A16" w:rsidTr="00C71790">
        <w:trPr>
          <w:trHeight w:val="109"/>
        </w:trPr>
        <w:tc>
          <w:tcPr>
            <w:tcW w:w="10738" w:type="dxa"/>
            <w:gridSpan w:val="6"/>
          </w:tcPr>
          <w:p w:rsidR="00B30385" w:rsidRDefault="00B30385" w:rsidP="00C71790">
            <w:pPr>
              <w:jc w:val="both"/>
              <w:rPr>
                <w:noProof/>
              </w:rPr>
            </w:pPr>
          </w:p>
          <w:p w:rsidR="008D166C" w:rsidRDefault="008D166C" w:rsidP="00C71790">
            <w:pPr>
              <w:jc w:val="both"/>
              <w:rPr>
                <w:noProof/>
              </w:rPr>
            </w:pPr>
          </w:p>
          <w:p w:rsidR="008D166C" w:rsidRDefault="008D166C" w:rsidP="00C71790">
            <w:pPr>
              <w:jc w:val="both"/>
              <w:rPr>
                <w:noProof/>
              </w:rPr>
            </w:pPr>
          </w:p>
        </w:tc>
      </w:tr>
      <w:tr w:rsidR="00B30385" w:rsidRPr="00B41A16" w:rsidTr="00C71790">
        <w:trPr>
          <w:trHeight w:val="109"/>
        </w:trPr>
        <w:tc>
          <w:tcPr>
            <w:tcW w:w="10738" w:type="dxa"/>
            <w:gridSpan w:val="6"/>
          </w:tcPr>
          <w:p w:rsidR="00B30385" w:rsidRPr="00C71790" w:rsidRDefault="00B30385" w:rsidP="00C71790">
            <w:pPr>
              <w:jc w:val="center"/>
              <w:rPr>
                <w:b/>
                <w:caps/>
                <w:noProof/>
              </w:rPr>
            </w:pPr>
            <w:r w:rsidRPr="00C71790">
              <w:rPr>
                <w:b/>
                <w:caps/>
                <w:noProof/>
              </w:rPr>
              <w:t>Электронный журнал</w:t>
            </w:r>
          </w:p>
          <w:p w:rsidR="00B30385" w:rsidRPr="00C71790" w:rsidRDefault="00B30385" w:rsidP="00C71790">
            <w:pPr>
              <w:jc w:val="center"/>
              <w:rPr>
                <w:b/>
                <w:noProof/>
              </w:rPr>
            </w:pPr>
            <w:r w:rsidRPr="00C71790">
              <w:rPr>
                <w:b/>
                <w:noProof/>
              </w:rPr>
              <w:t>с рейтинговой системой оценки индивидуальной и коллективной работы студентов</w:t>
            </w:r>
          </w:p>
        </w:tc>
      </w:tr>
      <w:tr w:rsidR="00B30385" w:rsidRPr="00B41A16" w:rsidTr="00C71790">
        <w:trPr>
          <w:trHeight w:val="109"/>
        </w:trPr>
        <w:tc>
          <w:tcPr>
            <w:tcW w:w="10738" w:type="dxa"/>
            <w:gridSpan w:val="6"/>
          </w:tcPr>
          <w:p w:rsidR="00B30385" w:rsidRDefault="00B30385" w:rsidP="00C71790">
            <w:pPr>
              <w:jc w:val="both"/>
              <w:rPr>
                <w:noProof/>
              </w:rPr>
            </w:pPr>
          </w:p>
        </w:tc>
      </w:tr>
      <w:tr w:rsidR="00B30385" w:rsidRPr="00B41A16" w:rsidTr="00C71790">
        <w:trPr>
          <w:trHeight w:val="109"/>
        </w:trPr>
        <w:tc>
          <w:tcPr>
            <w:tcW w:w="3405" w:type="dxa"/>
            <w:gridSpan w:val="2"/>
          </w:tcPr>
          <w:p w:rsidR="00B30385" w:rsidRDefault="00B30385" w:rsidP="00C71790">
            <w:pPr>
              <w:jc w:val="both"/>
              <w:rPr>
                <w:noProof/>
              </w:rPr>
            </w:pPr>
          </w:p>
        </w:tc>
        <w:tc>
          <w:tcPr>
            <w:tcW w:w="3780" w:type="dxa"/>
            <w:gridSpan w:val="3"/>
          </w:tcPr>
          <w:p w:rsidR="00B30385" w:rsidRDefault="00AD4723" w:rsidP="00C71790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2" type="#_x0000_t75" style="width:165pt;height:119.25pt">
                  <v:imagedata r:id="rId22" o:title=""/>
                </v:shape>
              </w:pict>
            </w:r>
          </w:p>
        </w:tc>
        <w:tc>
          <w:tcPr>
            <w:tcW w:w="3553" w:type="dxa"/>
          </w:tcPr>
          <w:p w:rsidR="00B30385" w:rsidRDefault="00B30385" w:rsidP="00C71790">
            <w:pPr>
              <w:jc w:val="both"/>
              <w:rPr>
                <w:noProof/>
              </w:rPr>
            </w:pPr>
          </w:p>
        </w:tc>
      </w:tr>
      <w:tr w:rsidR="00B30385" w:rsidRPr="00B41A16" w:rsidTr="00C71790">
        <w:trPr>
          <w:trHeight w:val="109"/>
        </w:trPr>
        <w:tc>
          <w:tcPr>
            <w:tcW w:w="10738" w:type="dxa"/>
            <w:gridSpan w:val="6"/>
          </w:tcPr>
          <w:p w:rsidR="00B30385" w:rsidRDefault="00B30385" w:rsidP="00C71790">
            <w:pPr>
              <w:jc w:val="both"/>
              <w:rPr>
                <w:noProof/>
              </w:rPr>
            </w:pPr>
          </w:p>
        </w:tc>
      </w:tr>
      <w:tr w:rsidR="00B30385" w:rsidRPr="00B41A16" w:rsidTr="00C71790">
        <w:trPr>
          <w:trHeight w:val="109"/>
        </w:trPr>
        <w:tc>
          <w:tcPr>
            <w:tcW w:w="10738" w:type="dxa"/>
            <w:gridSpan w:val="6"/>
          </w:tcPr>
          <w:p w:rsidR="00B30385" w:rsidRPr="00C71790" w:rsidRDefault="00055EA9" w:rsidP="00C71790">
            <w:pPr>
              <w:jc w:val="both"/>
              <w:rPr>
                <w:b/>
                <w:noProof/>
              </w:rPr>
            </w:pPr>
            <w:r w:rsidRPr="00C71790">
              <w:rPr>
                <w:b/>
              </w:rPr>
              <w:t>Электронный журнал с рейтинговой системой оценки индивидуальной и коллективной работы студентов: методические указания по заполнению для преподавателей</w:t>
            </w:r>
            <w:proofErr w:type="gramStart"/>
            <w:r w:rsidRPr="00C71790">
              <w:rPr>
                <w:b/>
              </w:rPr>
              <w:t xml:space="preserve"> </w:t>
            </w:r>
            <w:r w:rsidRPr="00C71790">
              <w:rPr>
                <w:b/>
                <w:bCs/>
              </w:rPr>
              <w:t>/ С</w:t>
            </w:r>
            <w:proofErr w:type="gramEnd"/>
            <w:r w:rsidRPr="00C71790">
              <w:rPr>
                <w:b/>
                <w:bCs/>
              </w:rPr>
              <w:t xml:space="preserve">ост.: А.В. Гапоненко; </w:t>
            </w:r>
            <w:proofErr w:type="spellStart"/>
            <w:r w:rsidRPr="00C71790">
              <w:rPr>
                <w:b/>
                <w:color w:val="000000"/>
              </w:rPr>
              <w:t>Кубан</w:t>
            </w:r>
            <w:proofErr w:type="spellEnd"/>
            <w:r w:rsidRPr="00C71790">
              <w:rPr>
                <w:b/>
                <w:color w:val="000000"/>
              </w:rPr>
              <w:t xml:space="preserve">. </w:t>
            </w:r>
            <w:proofErr w:type="spellStart"/>
            <w:r w:rsidRPr="00C71790">
              <w:rPr>
                <w:b/>
                <w:color w:val="000000"/>
              </w:rPr>
              <w:t>гос</w:t>
            </w:r>
            <w:proofErr w:type="spellEnd"/>
            <w:r w:rsidRPr="00C71790">
              <w:rPr>
                <w:b/>
                <w:color w:val="000000"/>
              </w:rPr>
              <w:t xml:space="preserve">. </w:t>
            </w:r>
            <w:proofErr w:type="spellStart"/>
            <w:r w:rsidRPr="00C71790">
              <w:rPr>
                <w:b/>
                <w:color w:val="000000"/>
              </w:rPr>
              <w:t>технол</w:t>
            </w:r>
            <w:proofErr w:type="spellEnd"/>
            <w:r w:rsidRPr="00C71790">
              <w:rPr>
                <w:b/>
                <w:color w:val="000000"/>
              </w:rPr>
              <w:t>. ун-т. Каф</w:t>
            </w:r>
            <w:proofErr w:type="gramStart"/>
            <w:r w:rsidRPr="00C71790">
              <w:rPr>
                <w:b/>
                <w:color w:val="000000"/>
              </w:rPr>
              <w:t>.</w:t>
            </w:r>
            <w:proofErr w:type="gramEnd"/>
            <w:r w:rsidRPr="00C71790">
              <w:rPr>
                <w:b/>
                <w:color w:val="000000"/>
              </w:rPr>
              <w:t xml:space="preserve"> </w:t>
            </w:r>
            <w:proofErr w:type="gramStart"/>
            <w:r w:rsidRPr="00C71790">
              <w:rPr>
                <w:b/>
                <w:color w:val="000000"/>
              </w:rPr>
              <w:t>э</w:t>
            </w:r>
            <w:proofErr w:type="gramEnd"/>
            <w:r w:rsidRPr="00C71790">
              <w:rPr>
                <w:b/>
                <w:color w:val="000000"/>
              </w:rPr>
              <w:t xml:space="preserve">кономической безопасности. – Краснодар: </w:t>
            </w:r>
            <w:r w:rsidRPr="00C71790">
              <w:rPr>
                <w:b/>
              </w:rPr>
              <w:t>Издательский Дом – Юг,</w:t>
            </w:r>
            <w:r w:rsidRPr="00C71790">
              <w:rPr>
                <w:b/>
                <w:color w:val="000000"/>
              </w:rPr>
              <w:t xml:space="preserve"> 2017.</w:t>
            </w:r>
            <w:r w:rsidRPr="00C71790">
              <w:rPr>
                <w:b/>
                <w:bCs/>
              </w:rPr>
              <w:t xml:space="preserve"> – 24 </w:t>
            </w:r>
            <w:proofErr w:type="gramStart"/>
            <w:r w:rsidRPr="00C71790">
              <w:rPr>
                <w:b/>
                <w:bCs/>
              </w:rPr>
              <w:t>с</w:t>
            </w:r>
            <w:proofErr w:type="gramEnd"/>
            <w:r w:rsidRPr="00C71790">
              <w:rPr>
                <w:b/>
                <w:bCs/>
              </w:rPr>
              <w:t>.</w:t>
            </w:r>
          </w:p>
        </w:tc>
      </w:tr>
      <w:tr w:rsidR="003F7A1A" w:rsidRPr="00B41A16" w:rsidTr="00C71790">
        <w:trPr>
          <w:trHeight w:val="109"/>
        </w:trPr>
        <w:tc>
          <w:tcPr>
            <w:tcW w:w="10738" w:type="dxa"/>
            <w:gridSpan w:val="6"/>
          </w:tcPr>
          <w:p w:rsidR="003F7A1A" w:rsidRPr="00C71790" w:rsidRDefault="003F7A1A" w:rsidP="00C71790">
            <w:pPr>
              <w:jc w:val="both"/>
              <w:rPr>
                <w:spacing w:val="-4"/>
                <w:sz w:val="22"/>
                <w:szCs w:val="22"/>
              </w:rPr>
            </w:pPr>
          </w:p>
        </w:tc>
      </w:tr>
      <w:tr w:rsidR="00B30385" w:rsidRPr="00B41A16" w:rsidTr="00C71790">
        <w:trPr>
          <w:trHeight w:val="109"/>
        </w:trPr>
        <w:tc>
          <w:tcPr>
            <w:tcW w:w="10738" w:type="dxa"/>
            <w:gridSpan w:val="6"/>
          </w:tcPr>
          <w:p w:rsidR="00B30385" w:rsidRDefault="00055EA9" w:rsidP="00C71790">
            <w:pPr>
              <w:jc w:val="both"/>
              <w:rPr>
                <w:noProof/>
              </w:rPr>
            </w:pPr>
            <w:r w:rsidRPr="00C71790">
              <w:rPr>
                <w:spacing w:val="-4"/>
                <w:sz w:val="22"/>
                <w:szCs w:val="22"/>
              </w:rPr>
              <w:t xml:space="preserve">Представленные методические указания раскрывают особенности применения «Электронного журнала </w:t>
            </w:r>
            <w:r w:rsidRPr="00C71790">
              <w:rPr>
                <w:sz w:val="22"/>
                <w:szCs w:val="22"/>
              </w:rPr>
              <w:t>с рейтинговой системой оценки индивидуальной и коллективной работы студентов</w:t>
            </w:r>
            <w:r w:rsidRPr="00C71790">
              <w:rPr>
                <w:spacing w:val="-4"/>
                <w:sz w:val="22"/>
                <w:szCs w:val="22"/>
              </w:rPr>
              <w:t xml:space="preserve">» (ЭЖ) в </w:t>
            </w:r>
            <w:proofErr w:type="gramStart"/>
            <w:r w:rsidRPr="00C71790">
              <w:rPr>
                <w:spacing w:val="-4"/>
                <w:sz w:val="22"/>
                <w:szCs w:val="22"/>
              </w:rPr>
              <w:t>учебном</w:t>
            </w:r>
            <w:proofErr w:type="gramEnd"/>
            <w:r w:rsidRPr="00C71790">
              <w:rPr>
                <w:spacing w:val="-4"/>
                <w:sz w:val="22"/>
                <w:szCs w:val="22"/>
              </w:rPr>
              <w:t xml:space="preserve"> процессе. На примере дисциплины «Экономическая безопасность» рассмотрены правила внесения информации в основные поля ЭЖ, специфика заполнения «Журнала текущего контроля выполнения курсовой работы», а также методика </w:t>
            </w:r>
            <w:proofErr w:type="gramStart"/>
            <w:r w:rsidRPr="00C71790">
              <w:rPr>
                <w:spacing w:val="-4"/>
                <w:sz w:val="22"/>
                <w:szCs w:val="22"/>
              </w:rPr>
              <w:t>расчета величины коэффициента учета сложности каждого</w:t>
            </w:r>
            <w:proofErr w:type="gramEnd"/>
            <w:r w:rsidRPr="00C71790">
              <w:rPr>
                <w:spacing w:val="-4"/>
                <w:sz w:val="22"/>
                <w:szCs w:val="22"/>
              </w:rPr>
              <w:t xml:space="preserve"> вида самостоятельной работы. </w:t>
            </w:r>
            <w:r w:rsidR="003F7A1A" w:rsidRPr="00C71790">
              <w:rPr>
                <w:sz w:val="22"/>
                <w:szCs w:val="22"/>
              </w:rPr>
              <w:t xml:space="preserve">ЭЖ </w:t>
            </w:r>
            <w:proofErr w:type="gramStart"/>
            <w:r w:rsidR="003F7A1A" w:rsidRPr="00C71790">
              <w:rPr>
                <w:sz w:val="22"/>
                <w:szCs w:val="22"/>
              </w:rPr>
              <w:t>разработан</w:t>
            </w:r>
            <w:proofErr w:type="gramEnd"/>
            <w:r w:rsidRPr="00C71790">
              <w:rPr>
                <w:sz w:val="22"/>
                <w:szCs w:val="22"/>
              </w:rPr>
              <w:t xml:space="preserve"> в целях совершенствования системы оценки знаний, умений и навыков студентов, а также автоматизации расчета рейтинга каждого студента в учебной группе. Применение методических указаний и ЭЖ в рамках учебных дисциплин позволит повысить качество учета самостоятельной работы обучающихся, будет способствовать росту активности студентов на практических занятиях.</w:t>
            </w:r>
          </w:p>
        </w:tc>
      </w:tr>
      <w:tr w:rsidR="00055EA9" w:rsidRPr="00B41A16" w:rsidTr="00C71790">
        <w:trPr>
          <w:trHeight w:val="109"/>
        </w:trPr>
        <w:tc>
          <w:tcPr>
            <w:tcW w:w="10738" w:type="dxa"/>
            <w:gridSpan w:val="6"/>
          </w:tcPr>
          <w:p w:rsidR="00055EA9" w:rsidRDefault="00055EA9" w:rsidP="00C71790">
            <w:pPr>
              <w:jc w:val="both"/>
              <w:rPr>
                <w:noProof/>
              </w:rPr>
            </w:pPr>
          </w:p>
          <w:p w:rsidR="0034037A" w:rsidRDefault="0034037A" w:rsidP="00C71790">
            <w:pPr>
              <w:jc w:val="both"/>
              <w:rPr>
                <w:noProof/>
              </w:rPr>
            </w:pPr>
          </w:p>
        </w:tc>
      </w:tr>
    </w:tbl>
    <w:p w:rsidR="008D7B5C" w:rsidRDefault="008D7B5C"/>
    <w:tbl>
      <w:tblPr>
        <w:tblW w:w="0" w:type="auto"/>
        <w:jc w:val="center"/>
        <w:tblInd w:w="-225" w:type="dxa"/>
        <w:tblLayout w:type="fixed"/>
        <w:tblLook w:val="01E0"/>
      </w:tblPr>
      <w:tblGrid>
        <w:gridCol w:w="3395"/>
        <w:gridCol w:w="10"/>
        <w:gridCol w:w="3770"/>
        <w:gridCol w:w="10"/>
        <w:gridCol w:w="3553"/>
      </w:tblGrid>
      <w:tr w:rsidR="00661135" w:rsidRPr="00B41A16" w:rsidTr="00E61006">
        <w:trPr>
          <w:trHeight w:val="487"/>
          <w:jc w:val="center"/>
        </w:trPr>
        <w:tc>
          <w:tcPr>
            <w:tcW w:w="10738" w:type="dxa"/>
            <w:gridSpan w:val="5"/>
          </w:tcPr>
          <w:p w:rsidR="00264081" w:rsidRPr="004B21AC" w:rsidRDefault="00661135" w:rsidP="0034037A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Повышение квалификации</w:t>
            </w:r>
            <w:r w:rsidR="0034037A">
              <w:rPr>
                <w:b/>
                <w:noProof/>
              </w:rPr>
              <w:t>:</w:t>
            </w:r>
          </w:p>
        </w:tc>
      </w:tr>
      <w:tr w:rsidR="008D166C" w:rsidRPr="00B41A16" w:rsidTr="00E61006">
        <w:trPr>
          <w:trHeight w:val="487"/>
          <w:jc w:val="center"/>
        </w:trPr>
        <w:tc>
          <w:tcPr>
            <w:tcW w:w="10738" w:type="dxa"/>
            <w:gridSpan w:val="5"/>
          </w:tcPr>
          <w:p w:rsidR="008D166C" w:rsidRDefault="008D166C" w:rsidP="00B41A16">
            <w:pPr>
              <w:jc w:val="center"/>
              <w:rPr>
                <w:b/>
                <w:noProof/>
              </w:rPr>
            </w:pPr>
          </w:p>
        </w:tc>
      </w:tr>
      <w:tr w:rsidR="008D166C" w:rsidRPr="00B41A16" w:rsidTr="00E61006">
        <w:trPr>
          <w:trHeight w:val="487"/>
          <w:jc w:val="center"/>
        </w:trPr>
        <w:tc>
          <w:tcPr>
            <w:tcW w:w="10738" w:type="dxa"/>
            <w:gridSpan w:val="5"/>
          </w:tcPr>
          <w:p w:rsidR="008D166C" w:rsidRDefault="00AD4723" w:rsidP="00B41A16">
            <w:pPr>
              <w:jc w:val="center"/>
              <w:rPr>
                <w:b/>
                <w:noProof/>
              </w:rPr>
            </w:pPr>
            <w:r w:rsidRPr="004B2782">
              <w:rPr>
                <w:b/>
                <w:noProof/>
              </w:rPr>
              <w:pict>
                <v:shape id="_x0000_i1043" type="#_x0000_t75" style="width:177.75pt;height:124.5pt">
                  <v:imagedata r:id="rId23" o:title=""/>
                </v:shape>
              </w:pict>
            </w:r>
          </w:p>
        </w:tc>
      </w:tr>
      <w:tr w:rsidR="00437850" w:rsidRPr="00B41A16" w:rsidTr="00E61006">
        <w:trPr>
          <w:trHeight w:val="361"/>
          <w:jc w:val="center"/>
        </w:trPr>
        <w:tc>
          <w:tcPr>
            <w:tcW w:w="10738" w:type="dxa"/>
            <w:gridSpan w:val="5"/>
          </w:tcPr>
          <w:p w:rsidR="00437850" w:rsidRDefault="00437850" w:rsidP="00B41A16">
            <w:pPr>
              <w:jc w:val="center"/>
              <w:rPr>
                <w:b/>
                <w:noProof/>
              </w:rPr>
            </w:pPr>
          </w:p>
        </w:tc>
      </w:tr>
      <w:tr w:rsidR="008D166C" w:rsidRPr="00B41A16" w:rsidTr="00E61006">
        <w:trPr>
          <w:trHeight w:val="487"/>
          <w:jc w:val="center"/>
        </w:trPr>
        <w:tc>
          <w:tcPr>
            <w:tcW w:w="10738" w:type="dxa"/>
            <w:gridSpan w:val="5"/>
          </w:tcPr>
          <w:p w:rsidR="008D166C" w:rsidRDefault="00AD4723" w:rsidP="00B41A16">
            <w:pPr>
              <w:jc w:val="center"/>
              <w:rPr>
                <w:b/>
                <w:noProof/>
              </w:rPr>
            </w:pPr>
            <w:r w:rsidRPr="004B2782">
              <w:rPr>
                <w:b/>
                <w:noProof/>
              </w:rPr>
              <w:pict>
                <v:shape id="_x0000_i1044" type="#_x0000_t75" style="width:177pt;height:123.75pt">
                  <v:imagedata r:id="rId24" o:title=""/>
                </v:shape>
              </w:pict>
            </w:r>
          </w:p>
        </w:tc>
      </w:tr>
      <w:tr w:rsidR="00DA50ED" w:rsidRPr="00B41A16" w:rsidTr="00E61006">
        <w:trPr>
          <w:trHeight w:val="487"/>
          <w:jc w:val="center"/>
        </w:trPr>
        <w:tc>
          <w:tcPr>
            <w:tcW w:w="10738" w:type="dxa"/>
            <w:gridSpan w:val="5"/>
          </w:tcPr>
          <w:p w:rsidR="00DA50ED" w:rsidRDefault="00DA50ED" w:rsidP="00B41A16">
            <w:pPr>
              <w:jc w:val="center"/>
              <w:rPr>
                <w:b/>
                <w:noProof/>
              </w:rPr>
            </w:pPr>
          </w:p>
        </w:tc>
      </w:tr>
      <w:tr w:rsidR="008D166C" w:rsidRPr="00B41A16" w:rsidTr="00E61006">
        <w:trPr>
          <w:trHeight w:val="487"/>
          <w:jc w:val="center"/>
        </w:trPr>
        <w:tc>
          <w:tcPr>
            <w:tcW w:w="10738" w:type="dxa"/>
            <w:gridSpan w:val="5"/>
          </w:tcPr>
          <w:p w:rsidR="008D166C" w:rsidRDefault="00AD4723" w:rsidP="00B41A16">
            <w:pPr>
              <w:jc w:val="center"/>
              <w:rPr>
                <w:b/>
                <w:noProof/>
              </w:rPr>
            </w:pPr>
            <w:r w:rsidRPr="004B2782">
              <w:rPr>
                <w:b/>
                <w:noProof/>
              </w:rPr>
              <w:pict>
                <v:shape id="_x0000_i1045" type="#_x0000_t75" style="width:177.75pt;height:125.25pt">
                  <v:imagedata r:id="rId25" o:title=""/>
                </v:shape>
              </w:pict>
            </w:r>
          </w:p>
        </w:tc>
      </w:tr>
      <w:tr w:rsidR="0078378D" w:rsidRPr="00B41A16" w:rsidTr="00E61006">
        <w:trPr>
          <w:trHeight w:val="487"/>
          <w:jc w:val="center"/>
        </w:trPr>
        <w:tc>
          <w:tcPr>
            <w:tcW w:w="10738" w:type="dxa"/>
            <w:gridSpan w:val="5"/>
          </w:tcPr>
          <w:p w:rsidR="0078378D" w:rsidRDefault="0078378D" w:rsidP="00B41A16">
            <w:pPr>
              <w:jc w:val="center"/>
              <w:rPr>
                <w:b/>
                <w:noProof/>
              </w:rPr>
            </w:pPr>
          </w:p>
        </w:tc>
      </w:tr>
      <w:tr w:rsidR="008D166C" w:rsidRPr="00B41A16" w:rsidTr="00E61006">
        <w:trPr>
          <w:trHeight w:val="487"/>
          <w:jc w:val="center"/>
        </w:trPr>
        <w:tc>
          <w:tcPr>
            <w:tcW w:w="10738" w:type="dxa"/>
            <w:gridSpan w:val="5"/>
          </w:tcPr>
          <w:p w:rsidR="008D166C" w:rsidRDefault="00AD4723" w:rsidP="00B41A16">
            <w:pPr>
              <w:jc w:val="center"/>
              <w:rPr>
                <w:b/>
                <w:noProof/>
              </w:rPr>
            </w:pPr>
            <w:r w:rsidRPr="004B2782">
              <w:rPr>
                <w:b/>
                <w:noProof/>
              </w:rPr>
              <w:pict>
                <v:shape id="_x0000_i1046" type="#_x0000_t75" style="width:177.75pt;height:126pt">
                  <v:imagedata r:id="rId26" o:title=""/>
                </v:shape>
              </w:pict>
            </w:r>
          </w:p>
        </w:tc>
      </w:tr>
      <w:tr w:rsidR="00DE3E0C" w:rsidRPr="00B41A16" w:rsidTr="00E61006">
        <w:trPr>
          <w:trHeight w:val="144"/>
          <w:jc w:val="center"/>
        </w:trPr>
        <w:tc>
          <w:tcPr>
            <w:tcW w:w="10738" w:type="dxa"/>
            <w:gridSpan w:val="5"/>
          </w:tcPr>
          <w:p w:rsidR="00DE3E0C" w:rsidRDefault="00DE3E0C" w:rsidP="00B41A16">
            <w:pPr>
              <w:jc w:val="center"/>
              <w:rPr>
                <w:b/>
                <w:noProof/>
              </w:rPr>
            </w:pPr>
          </w:p>
        </w:tc>
      </w:tr>
      <w:tr w:rsidR="00DE3E0C" w:rsidRPr="00B41A16" w:rsidTr="00E61006">
        <w:trPr>
          <w:trHeight w:val="238"/>
          <w:jc w:val="center"/>
        </w:trPr>
        <w:tc>
          <w:tcPr>
            <w:tcW w:w="10738" w:type="dxa"/>
            <w:gridSpan w:val="5"/>
          </w:tcPr>
          <w:p w:rsidR="00437850" w:rsidRDefault="00AD4723" w:rsidP="00B41A16">
            <w:pPr>
              <w:jc w:val="center"/>
              <w:rPr>
                <w:b/>
                <w:noProof/>
              </w:rPr>
            </w:pPr>
            <w:r w:rsidRPr="004B2782">
              <w:rPr>
                <w:b/>
                <w:noProof/>
              </w:rPr>
              <w:pict>
                <v:shape id="_x0000_i1047" type="#_x0000_t75" style="width:176.25pt;height:123pt">
                  <v:imagedata r:id="rId27" o:title=""/>
                </v:shape>
              </w:pict>
            </w:r>
          </w:p>
          <w:p w:rsidR="00DE3E0C" w:rsidRDefault="00DE3E0C" w:rsidP="00B41A16">
            <w:pPr>
              <w:jc w:val="center"/>
              <w:rPr>
                <w:b/>
                <w:noProof/>
              </w:rPr>
            </w:pPr>
          </w:p>
        </w:tc>
      </w:tr>
      <w:tr w:rsidR="008D166C" w:rsidRPr="00B41A16" w:rsidTr="00E61006">
        <w:trPr>
          <w:trHeight w:val="238"/>
          <w:jc w:val="center"/>
        </w:trPr>
        <w:tc>
          <w:tcPr>
            <w:tcW w:w="10738" w:type="dxa"/>
            <w:gridSpan w:val="5"/>
          </w:tcPr>
          <w:p w:rsidR="008D166C" w:rsidRDefault="008D166C" w:rsidP="00B41A16">
            <w:pPr>
              <w:jc w:val="center"/>
              <w:rPr>
                <w:b/>
                <w:noProof/>
              </w:rPr>
            </w:pPr>
          </w:p>
          <w:p w:rsidR="008D166C" w:rsidRDefault="00AD4723" w:rsidP="00B41A16">
            <w:pPr>
              <w:jc w:val="center"/>
              <w:rPr>
                <w:b/>
                <w:noProof/>
              </w:rPr>
            </w:pPr>
            <w:r w:rsidRPr="004B2782">
              <w:rPr>
                <w:b/>
                <w:noProof/>
              </w:rPr>
              <w:pict>
                <v:shape id="_x0000_i1048" type="#_x0000_t75" style="width:173.25pt;height:120pt">
                  <v:imagedata r:id="rId28" o:title=""/>
                </v:shape>
              </w:pict>
            </w:r>
          </w:p>
          <w:p w:rsidR="008D166C" w:rsidRDefault="008D166C" w:rsidP="00B41A16">
            <w:pPr>
              <w:jc w:val="center"/>
              <w:rPr>
                <w:b/>
                <w:noProof/>
              </w:rPr>
            </w:pPr>
          </w:p>
        </w:tc>
      </w:tr>
      <w:tr w:rsidR="004B21AC" w:rsidRPr="00B41A16" w:rsidTr="00E61006">
        <w:trPr>
          <w:trHeight w:val="238"/>
          <w:jc w:val="center"/>
        </w:trPr>
        <w:tc>
          <w:tcPr>
            <w:tcW w:w="10738" w:type="dxa"/>
            <w:gridSpan w:val="5"/>
          </w:tcPr>
          <w:p w:rsidR="004B21AC" w:rsidRDefault="00AD4723" w:rsidP="00B41A16">
            <w:pPr>
              <w:jc w:val="center"/>
              <w:rPr>
                <w:b/>
                <w:noProof/>
              </w:rPr>
            </w:pPr>
            <w:r w:rsidRPr="004B2782">
              <w:rPr>
                <w:b/>
                <w:noProof/>
              </w:rPr>
              <w:pict>
                <v:shape id="_x0000_i1049" type="#_x0000_t75" style="width:172.5pt;height:123pt">
                  <v:imagedata r:id="rId29" o:title=""/>
                </v:shape>
              </w:pict>
            </w:r>
          </w:p>
          <w:p w:rsidR="004B21AC" w:rsidRDefault="004B21AC" w:rsidP="00B41A16">
            <w:pPr>
              <w:jc w:val="center"/>
              <w:rPr>
                <w:b/>
                <w:noProof/>
              </w:rPr>
            </w:pPr>
          </w:p>
        </w:tc>
      </w:tr>
      <w:tr w:rsidR="0034037A" w:rsidRPr="00B41A16" w:rsidTr="00E61006">
        <w:trPr>
          <w:trHeight w:val="238"/>
          <w:jc w:val="center"/>
        </w:trPr>
        <w:tc>
          <w:tcPr>
            <w:tcW w:w="10738" w:type="dxa"/>
            <w:gridSpan w:val="5"/>
          </w:tcPr>
          <w:p w:rsidR="0034037A" w:rsidRDefault="0034037A" w:rsidP="00B41A16">
            <w:pPr>
              <w:jc w:val="center"/>
              <w:rPr>
                <w:b/>
                <w:noProof/>
              </w:rPr>
            </w:pPr>
          </w:p>
          <w:p w:rsidR="001D099F" w:rsidRDefault="001D099F" w:rsidP="00B41A16">
            <w:pPr>
              <w:jc w:val="center"/>
              <w:rPr>
                <w:b/>
                <w:noProof/>
              </w:rPr>
            </w:pPr>
          </w:p>
        </w:tc>
      </w:tr>
      <w:tr w:rsidR="008D166C" w:rsidRPr="00B41A16" w:rsidTr="00E61006">
        <w:trPr>
          <w:trHeight w:val="238"/>
          <w:jc w:val="center"/>
        </w:trPr>
        <w:tc>
          <w:tcPr>
            <w:tcW w:w="10738" w:type="dxa"/>
            <w:gridSpan w:val="5"/>
          </w:tcPr>
          <w:p w:rsidR="008D166C" w:rsidRDefault="008D166C" w:rsidP="00B41A16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Профессиональная переподготовка</w:t>
            </w:r>
            <w:r w:rsidR="00B2776F">
              <w:rPr>
                <w:b/>
                <w:noProof/>
              </w:rPr>
              <w:t>:</w:t>
            </w:r>
          </w:p>
        </w:tc>
      </w:tr>
      <w:tr w:rsidR="00DE3E0C" w:rsidRPr="00B41A16" w:rsidTr="00E61006">
        <w:trPr>
          <w:trHeight w:val="303"/>
          <w:jc w:val="center"/>
        </w:trPr>
        <w:tc>
          <w:tcPr>
            <w:tcW w:w="10738" w:type="dxa"/>
            <w:gridSpan w:val="5"/>
          </w:tcPr>
          <w:p w:rsidR="00DE3E0C" w:rsidRDefault="00DE3E0C" w:rsidP="00B41A16">
            <w:pPr>
              <w:jc w:val="center"/>
              <w:rPr>
                <w:b/>
                <w:noProof/>
              </w:rPr>
            </w:pPr>
          </w:p>
        </w:tc>
      </w:tr>
      <w:tr w:rsidR="008D166C" w:rsidRPr="00B41A16" w:rsidTr="00E61006">
        <w:trPr>
          <w:trHeight w:val="487"/>
          <w:jc w:val="center"/>
        </w:trPr>
        <w:tc>
          <w:tcPr>
            <w:tcW w:w="10738" w:type="dxa"/>
            <w:gridSpan w:val="5"/>
          </w:tcPr>
          <w:p w:rsidR="008D166C" w:rsidRDefault="00AD4723" w:rsidP="00B41A16">
            <w:pPr>
              <w:jc w:val="center"/>
              <w:rPr>
                <w:b/>
                <w:noProof/>
              </w:rPr>
            </w:pPr>
            <w:r w:rsidRPr="004B2782">
              <w:rPr>
                <w:b/>
                <w:noProof/>
              </w:rPr>
              <w:pict>
                <v:shape id="_x0000_i1050" type="#_x0000_t75" style="width:177.75pt;height:124.5pt">
                  <v:imagedata r:id="rId30" o:title=""/>
                </v:shape>
              </w:pict>
            </w:r>
          </w:p>
        </w:tc>
      </w:tr>
      <w:tr w:rsidR="00DE3E0C" w:rsidRPr="00B41A16" w:rsidTr="00E61006">
        <w:trPr>
          <w:trHeight w:val="218"/>
          <w:jc w:val="center"/>
        </w:trPr>
        <w:tc>
          <w:tcPr>
            <w:tcW w:w="10738" w:type="dxa"/>
            <w:gridSpan w:val="5"/>
          </w:tcPr>
          <w:p w:rsidR="00DE3E0C" w:rsidRDefault="00DE3E0C" w:rsidP="00B41A16">
            <w:pPr>
              <w:jc w:val="center"/>
              <w:rPr>
                <w:b/>
                <w:noProof/>
              </w:rPr>
            </w:pPr>
          </w:p>
        </w:tc>
      </w:tr>
      <w:tr w:rsidR="00C976C3" w:rsidRPr="00B41A16" w:rsidTr="00E61006">
        <w:trPr>
          <w:trHeight w:val="362"/>
          <w:jc w:val="center"/>
        </w:trPr>
        <w:tc>
          <w:tcPr>
            <w:tcW w:w="10738" w:type="dxa"/>
            <w:gridSpan w:val="5"/>
          </w:tcPr>
          <w:p w:rsidR="00D75758" w:rsidRDefault="00D75758" w:rsidP="00B41A16">
            <w:pPr>
              <w:jc w:val="center"/>
              <w:rPr>
                <w:b/>
                <w:noProof/>
              </w:rPr>
            </w:pPr>
          </w:p>
          <w:p w:rsidR="001D099F" w:rsidRDefault="001D099F" w:rsidP="00B41A16">
            <w:pPr>
              <w:jc w:val="center"/>
              <w:rPr>
                <w:b/>
                <w:noProof/>
              </w:rPr>
            </w:pPr>
          </w:p>
          <w:p w:rsidR="00C976C3" w:rsidRDefault="009812A5" w:rsidP="00B41A16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Участие в конкурсах</w:t>
            </w:r>
            <w:r w:rsidR="00B2776F">
              <w:rPr>
                <w:b/>
                <w:noProof/>
              </w:rPr>
              <w:t>:</w:t>
            </w:r>
          </w:p>
          <w:p w:rsidR="003F7A1A" w:rsidRPr="00F24746" w:rsidRDefault="003F7A1A" w:rsidP="00B41A16">
            <w:pPr>
              <w:jc w:val="center"/>
              <w:rPr>
                <w:b/>
                <w:noProof/>
              </w:rPr>
            </w:pPr>
          </w:p>
        </w:tc>
      </w:tr>
      <w:tr w:rsidR="00661135" w:rsidRPr="00B41A16" w:rsidTr="00E61006">
        <w:trPr>
          <w:trHeight w:val="487"/>
          <w:jc w:val="center"/>
        </w:trPr>
        <w:tc>
          <w:tcPr>
            <w:tcW w:w="3405" w:type="dxa"/>
            <w:gridSpan w:val="2"/>
          </w:tcPr>
          <w:p w:rsidR="00661135" w:rsidRDefault="00661135" w:rsidP="00B41A16">
            <w:pPr>
              <w:jc w:val="center"/>
              <w:rPr>
                <w:b/>
                <w:noProof/>
              </w:rPr>
            </w:pPr>
          </w:p>
          <w:p w:rsidR="00661135" w:rsidRDefault="00661135" w:rsidP="00661135">
            <w:pPr>
              <w:jc w:val="center"/>
              <w:rPr>
                <w:b/>
                <w:noProof/>
              </w:rPr>
            </w:pPr>
          </w:p>
        </w:tc>
        <w:tc>
          <w:tcPr>
            <w:tcW w:w="3780" w:type="dxa"/>
            <w:gridSpan w:val="2"/>
          </w:tcPr>
          <w:p w:rsidR="00661135" w:rsidRDefault="00AD4723" w:rsidP="00661135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pict>
                <v:shape id="_x0000_i1051" type="#_x0000_t75" style="width:172.5pt;height:108.75pt">
                  <v:imagedata r:id="rId31" o:title=""/>
                </v:shape>
              </w:pict>
            </w:r>
          </w:p>
        </w:tc>
        <w:tc>
          <w:tcPr>
            <w:tcW w:w="3553" w:type="dxa"/>
          </w:tcPr>
          <w:p w:rsidR="00661135" w:rsidRDefault="00661135" w:rsidP="00B41A16">
            <w:pPr>
              <w:jc w:val="center"/>
              <w:rPr>
                <w:b/>
                <w:noProof/>
              </w:rPr>
            </w:pPr>
          </w:p>
          <w:p w:rsidR="00661135" w:rsidRDefault="00661135" w:rsidP="00B41A16">
            <w:pPr>
              <w:jc w:val="center"/>
              <w:rPr>
                <w:b/>
                <w:noProof/>
              </w:rPr>
            </w:pPr>
          </w:p>
        </w:tc>
      </w:tr>
      <w:tr w:rsidR="00661135" w:rsidRPr="00B41A16" w:rsidTr="00E61006">
        <w:trPr>
          <w:trHeight w:val="311"/>
          <w:jc w:val="center"/>
        </w:trPr>
        <w:tc>
          <w:tcPr>
            <w:tcW w:w="10738" w:type="dxa"/>
            <w:gridSpan w:val="5"/>
          </w:tcPr>
          <w:p w:rsidR="00661135" w:rsidRDefault="00661135" w:rsidP="00640AD3">
            <w:pPr>
              <w:rPr>
                <w:b/>
                <w:noProof/>
              </w:rPr>
            </w:pPr>
          </w:p>
          <w:p w:rsidR="00F24746" w:rsidRDefault="00F24746" w:rsidP="00640AD3">
            <w:pPr>
              <w:rPr>
                <w:b/>
                <w:noProof/>
              </w:rPr>
            </w:pPr>
          </w:p>
        </w:tc>
      </w:tr>
      <w:tr w:rsidR="00264081" w:rsidRPr="00B41A16" w:rsidTr="00E61006">
        <w:trPr>
          <w:trHeight w:val="475"/>
          <w:jc w:val="center"/>
        </w:trPr>
        <w:tc>
          <w:tcPr>
            <w:tcW w:w="3395" w:type="dxa"/>
          </w:tcPr>
          <w:p w:rsidR="00264081" w:rsidRDefault="00264081" w:rsidP="00640AD3">
            <w:pPr>
              <w:rPr>
                <w:b/>
                <w:noProof/>
              </w:rPr>
            </w:pPr>
          </w:p>
        </w:tc>
        <w:tc>
          <w:tcPr>
            <w:tcW w:w="3780" w:type="dxa"/>
            <w:gridSpan w:val="2"/>
          </w:tcPr>
          <w:p w:rsidR="00264081" w:rsidRPr="00264081" w:rsidRDefault="00AD4723" w:rsidP="00264081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52" type="#_x0000_t75" style="width:126pt;height:177.75pt">
                  <v:imagedata r:id="rId32" o:title=""/>
                </v:shape>
              </w:pict>
            </w:r>
          </w:p>
        </w:tc>
        <w:tc>
          <w:tcPr>
            <w:tcW w:w="3563" w:type="dxa"/>
            <w:gridSpan w:val="2"/>
          </w:tcPr>
          <w:p w:rsidR="00264081" w:rsidRDefault="00264081" w:rsidP="00640AD3">
            <w:pPr>
              <w:rPr>
                <w:b/>
                <w:noProof/>
              </w:rPr>
            </w:pPr>
          </w:p>
        </w:tc>
      </w:tr>
      <w:tr w:rsidR="009812A5" w:rsidRPr="00B41A16" w:rsidTr="00E61006">
        <w:trPr>
          <w:trHeight w:val="475"/>
          <w:jc w:val="center"/>
        </w:trPr>
        <w:tc>
          <w:tcPr>
            <w:tcW w:w="10738" w:type="dxa"/>
            <w:gridSpan w:val="5"/>
          </w:tcPr>
          <w:p w:rsidR="009812A5" w:rsidRDefault="009812A5" w:rsidP="00640AD3">
            <w:pPr>
              <w:rPr>
                <w:b/>
                <w:noProof/>
              </w:rPr>
            </w:pPr>
          </w:p>
        </w:tc>
      </w:tr>
      <w:tr w:rsidR="009812A5" w:rsidRPr="00B41A16" w:rsidTr="00E61006">
        <w:trPr>
          <w:trHeight w:val="3228"/>
          <w:jc w:val="center"/>
        </w:trPr>
        <w:tc>
          <w:tcPr>
            <w:tcW w:w="3395" w:type="dxa"/>
          </w:tcPr>
          <w:p w:rsidR="009812A5" w:rsidRDefault="009812A5" w:rsidP="00640AD3">
            <w:pPr>
              <w:rPr>
                <w:b/>
                <w:noProof/>
              </w:rPr>
            </w:pPr>
          </w:p>
        </w:tc>
        <w:tc>
          <w:tcPr>
            <w:tcW w:w="3780" w:type="dxa"/>
            <w:gridSpan w:val="2"/>
          </w:tcPr>
          <w:p w:rsidR="009812A5" w:rsidRDefault="00AD4723" w:rsidP="00264081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53" type="#_x0000_t75" style="width:121.5pt;height:171pt">
                  <v:imagedata r:id="rId33" o:title=""/>
                </v:shape>
              </w:pict>
            </w:r>
          </w:p>
        </w:tc>
        <w:tc>
          <w:tcPr>
            <w:tcW w:w="3563" w:type="dxa"/>
            <w:gridSpan w:val="2"/>
          </w:tcPr>
          <w:p w:rsidR="009812A5" w:rsidRDefault="009812A5" w:rsidP="00640AD3">
            <w:pPr>
              <w:rPr>
                <w:b/>
                <w:noProof/>
              </w:rPr>
            </w:pPr>
          </w:p>
        </w:tc>
      </w:tr>
      <w:tr w:rsidR="00A02342" w:rsidRPr="00B41A16" w:rsidTr="00E61006">
        <w:trPr>
          <w:trHeight w:val="270"/>
          <w:jc w:val="center"/>
        </w:trPr>
        <w:tc>
          <w:tcPr>
            <w:tcW w:w="10738" w:type="dxa"/>
            <w:gridSpan w:val="5"/>
          </w:tcPr>
          <w:p w:rsidR="00A02342" w:rsidRDefault="00A02342" w:rsidP="00640AD3">
            <w:pPr>
              <w:rPr>
                <w:b/>
                <w:noProof/>
              </w:rPr>
            </w:pPr>
          </w:p>
          <w:p w:rsidR="00F24746" w:rsidRDefault="00F24746" w:rsidP="00640AD3">
            <w:pPr>
              <w:rPr>
                <w:b/>
                <w:noProof/>
              </w:rPr>
            </w:pPr>
          </w:p>
        </w:tc>
      </w:tr>
      <w:tr w:rsidR="00A02342" w:rsidRPr="00B41A16" w:rsidTr="00E61006">
        <w:trPr>
          <w:trHeight w:val="3228"/>
          <w:jc w:val="center"/>
        </w:trPr>
        <w:tc>
          <w:tcPr>
            <w:tcW w:w="3395" w:type="dxa"/>
          </w:tcPr>
          <w:p w:rsidR="00A02342" w:rsidRDefault="00A02342" w:rsidP="00640AD3">
            <w:pPr>
              <w:rPr>
                <w:b/>
                <w:noProof/>
              </w:rPr>
            </w:pPr>
          </w:p>
        </w:tc>
        <w:tc>
          <w:tcPr>
            <w:tcW w:w="3780" w:type="dxa"/>
            <w:gridSpan w:val="2"/>
          </w:tcPr>
          <w:p w:rsidR="00A02342" w:rsidRDefault="00AD4723" w:rsidP="00264081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54" type="#_x0000_t75" style="width:120.75pt;height:171.75pt">
                  <v:imagedata r:id="rId34" o:title=""/>
                </v:shape>
              </w:pict>
            </w:r>
          </w:p>
        </w:tc>
        <w:tc>
          <w:tcPr>
            <w:tcW w:w="3563" w:type="dxa"/>
            <w:gridSpan w:val="2"/>
          </w:tcPr>
          <w:p w:rsidR="00A02342" w:rsidRDefault="00A02342" w:rsidP="00640AD3">
            <w:pPr>
              <w:rPr>
                <w:b/>
                <w:noProof/>
              </w:rPr>
            </w:pPr>
          </w:p>
        </w:tc>
      </w:tr>
      <w:tr w:rsidR="00A02342" w:rsidRPr="00437850" w:rsidTr="00E61006">
        <w:trPr>
          <w:trHeight w:val="112"/>
          <w:jc w:val="center"/>
        </w:trPr>
        <w:tc>
          <w:tcPr>
            <w:tcW w:w="10738" w:type="dxa"/>
            <w:gridSpan w:val="5"/>
          </w:tcPr>
          <w:p w:rsidR="00A02342" w:rsidRPr="00437850" w:rsidRDefault="00A02342" w:rsidP="00640AD3">
            <w:pPr>
              <w:rPr>
                <w:b/>
                <w:noProof/>
                <w:sz w:val="16"/>
                <w:szCs w:val="16"/>
              </w:rPr>
            </w:pPr>
          </w:p>
          <w:p w:rsidR="00F24746" w:rsidRPr="00437850" w:rsidRDefault="00F24746" w:rsidP="00640AD3">
            <w:pPr>
              <w:rPr>
                <w:b/>
                <w:noProof/>
                <w:sz w:val="16"/>
                <w:szCs w:val="16"/>
              </w:rPr>
            </w:pPr>
          </w:p>
        </w:tc>
      </w:tr>
      <w:tr w:rsidR="00A02342" w:rsidRPr="00B41A16" w:rsidTr="00E61006">
        <w:trPr>
          <w:trHeight w:val="3228"/>
          <w:jc w:val="center"/>
        </w:trPr>
        <w:tc>
          <w:tcPr>
            <w:tcW w:w="3395" w:type="dxa"/>
          </w:tcPr>
          <w:p w:rsidR="00A02342" w:rsidRDefault="00A02342" w:rsidP="00640AD3">
            <w:pPr>
              <w:rPr>
                <w:b/>
                <w:noProof/>
              </w:rPr>
            </w:pPr>
          </w:p>
        </w:tc>
        <w:tc>
          <w:tcPr>
            <w:tcW w:w="3780" w:type="dxa"/>
            <w:gridSpan w:val="2"/>
          </w:tcPr>
          <w:p w:rsidR="00A02342" w:rsidRDefault="00AD4723" w:rsidP="00264081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55" type="#_x0000_t75" style="width:122.25pt;height:174.75pt">
                  <v:imagedata r:id="rId35" o:title=""/>
                </v:shape>
              </w:pict>
            </w:r>
          </w:p>
        </w:tc>
        <w:tc>
          <w:tcPr>
            <w:tcW w:w="3563" w:type="dxa"/>
            <w:gridSpan w:val="2"/>
          </w:tcPr>
          <w:p w:rsidR="00A02342" w:rsidRDefault="00A02342" w:rsidP="00640AD3">
            <w:pPr>
              <w:rPr>
                <w:b/>
                <w:noProof/>
              </w:rPr>
            </w:pPr>
          </w:p>
        </w:tc>
      </w:tr>
      <w:tr w:rsidR="00437850" w:rsidRPr="00B41A16" w:rsidTr="00E61006">
        <w:trPr>
          <w:trHeight w:val="228"/>
          <w:jc w:val="center"/>
        </w:trPr>
        <w:tc>
          <w:tcPr>
            <w:tcW w:w="3395" w:type="dxa"/>
          </w:tcPr>
          <w:p w:rsidR="00437850" w:rsidRDefault="00437850" w:rsidP="00640AD3">
            <w:pPr>
              <w:rPr>
                <w:b/>
                <w:noProof/>
              </w:rPr>
            </w:pPr>
          </w:p>
        </w:tc>
        <w:tc>
          <w:tcPr>
            <w:tcW w:w="3780" w:type="dxa"/>
            <w:gridSpan w:val="2"/>
          </w:tcPr>
          <w:p w:rsidR="00437850" w:rsidRDefault="00437850" w:rsidP="00264081">
            <w:pPr>
              <w:jc w:val="center"/>
              <w:rPr>
                <w:noProof/>
              </w:rPr>
            </w:pPr>
          </w:p>
          <w:p w:rsidR="000C6310" w:rsidRDefault="000C6310" w:rsidP="00264081">
            <w:pPr>
              <w:jc w:val="center"/>
              <w:rPr>
                <w:noProof/>
              </w:rPr>
            </w:pPr>
          </w:p>
        </w:tc>
        <w:tc>
          <w:tcPr>
            <w:tcW w:w="3563" w:type="dxa"/>
            <w:gridSpan w:val="2"/>
          </w:tcPr>
          <w:p w:rsidR="00437850" w:rsidRDefault="00437850" w:rsidP="00640AD3">
            <w:pPr>
              <w:rPr>
                <w:b/>
                <w:noProof/>
              </w:rPr>
            </w:pPr>
          </w:p>
        </w:tc>
      </w:tr>
      <w:tr w:rsidR="00437850" w:rsidRPr="00B41A16" w:rsidTr="00E61006">
        <w:trPr>
          <w:trHeight w:val="3228"/>
          <w:jc w:val="center"/>
        </w:trPr>
        <w:tc>
          <w:tcPr>
            <w:tcW w:w="3395" w:type="dxa"/>
          </w:tcPr>
          <w:p w:rsidR="00437850" w:rsidRDefault="00437850" w:rsidP="00640AD3">
            <w:pPr>
              <w:rPr>
                <w:b/>
                <w:noProof/>
              </w:rPr>
            </w:pPr>
          </w:p>
        </w:tc>
        <w:tc>
          <w:tcPr>
            <w:tcW w:w="3780" w:type="dxa"/>
            <w:gridSpan w:val="2"/>
          </w:tcPr>
          <w:p w:rsidR="00437850" w:rsidRDefault="00AD4723" w:rsidP="00264081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56" type="#_x0000_t75" style="width:123pt;height:174.75pt">
                  <v:imagedata r:id="rId36" o:title=""/>
                </v:shape>
              </w:pict>
            </w:r>
          </w:p>
        </w:tc>
        <w:tc>
          <w:tcPr>
            <w:tcW w:w="3563" w:type="dxa"/>
            <w:gridSpan w:val="2"/>
          </w:tcPr>
          <w:p w:rsidR="00437850" w:rsidRDefault="00437850" w:rsidP="00640AD3">
            <w:pPr>
              <w:rPr>
                <w:b/>
                <w:noProof/>
              </w:rPr>
            </w:pPr>
          </w:p>
        </w:tc>
      </w:tr>
      <w:tr w:rsidR="004B21AC" w:rsidRPr="00B41A16" w:rsidTr="00E61006">
        <w:trPr>
          <w:trHeight w:val="260"/>
          <w:jc w:val="center"/>
        </w:trPr>
        <w:tc>
          <w:tcPr>
            <w:tcW w:w="3395" w:type="dxa"/>
          </w:tcPr>
          <w:p w:rsidR="004B21AC" w:rsidRDefault="004B21AC" w:rsidP="00640AD3">
            <w:pPr>
              <w:rPr>
                <w:b/>
                <w:noProof/>
              </w:rPr>
            </w:pPr>
          </w:p>
        </w:tc>
        <w:tc>
          <w:tcPr>
            <w:tcW w:w="3780" w:type="dxa"/>
            <w:gridSpan w:val="2"/>
          </w:tcPr>
          <w:p w:rsidR="004B21AC" w:rsidRDefault="004B21AC" w:rsidP="00264081">
            <w:pPr>
              <w:jc w:val="center"/>
              <w:rPr>
                <w:noProof/>
              </w:rPr>
            </w:pPr>
          </w:p>
          <w:p w:rsidR="000C6310" w:rsidRDefault="000C6310" w:rsidP="00264081">
            <w:pPr>
              <w:jc w:val="center"/>
              <w:rPr>
                <w:noProof/>
              </w:rPr>
            </w:pPr>
          </w:p>
        </w:tc>
        <w:tc>
          <w:tcPr>
            <w:tcW w:w="3563" w:type="dxa"/>
            <w:gridSpan w:val="2"/>
          </w:tcPr>
          <w:p w:rsidR="004B21AC" w:rsidRDefault="004B21AC" w:rsidP="00640AD3">
            <w:pPr>
              <w:rPr>
                <w:b/>
                <w:noProof/>
              </w:rPr>
            </w:pPr>
          </w:p>
        </w:tc>
      </w:tr>
      <w:tr w:rsidR="008D166C" w:rsidRPr="00B41A16" w:rsidTr="000C6310">
        <w:trPr>
          <w:trHeight w:val="3228"/>
          <w:jc w:val="center"/>
        </w:trPr>
        <w:tc>
          <w:tcPr>
            <w:tcW w:w="3395" w:type="dxa"/>
          </w:tcPr>
          <w:p w:rsidR="008D166C" w:rsidRDefault="008D166C" w:rsidP="00640AD3">
            <w:pPr>
              <w:rPr>
                <w:b/>
                <w:noProof/>
              </w:rPr>
            </w:pPr>
          </w:p>
        </w:tc>
        <w:tc>
          <w:tcPr>
            <w:tcW w:w="3780" w:type="dxa"/>
            <w:gridSpan w:val="2"/>
          </w:tcPr>
          <w:p w:rsidR="008D166C" w:rsidRDefault="00AD4723" w:rsidP="00264081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57" type="#_x0000_t75" style="width:129pt;height:183pt">
                  <v:imagedata r:id="rId37" o:title=""/>
                </v:shape>
              </w:pict>
            </w:r>
          </w:p>
        </w:tc>
        <w:tc>
          <w:tcPr>
            <w:tcW w:w="3563" w:type="dxa"/>
            <w:gridSpan w:val="2"/>
          </w:tcPr>
          <w:p w:rsidR="008D166C" w:rsidRDefault="008D166C" w:rsidP="00640AD3">
            <w:pPr>
              <w:rPr>
                <w:b/>
                <w:noProof/>
              </w:rPr>
            </w:pPr>
          </w:p>
        </w:tc>
      </w:tr>
      <w:tr w:rsidR="000C6310" w:rsidRPr="00B41A16" w:rsidTr="000C6310">
        <w:trPr>
          <w:trHeight w:val="435"/>
          <w:jc w:val="center"/>
        </w:trPr>
        <w:tc>
          <w:tcPr>
            <w:tcW w:w="3395" w:type="dxa"/>
          </w:tcPr>
          <w:p w:rsidR="000C6310" w:rsidRDefault="000C6310" w:rsidP="00640AD3">
            <w:pPr>
              <w:rPr>
                <w:b/>
                <w:noProof/>
              </w:rPr>
            </w:pPr>
          </w:p>
        </w:tc>
        <w:tc>
          <w:tcPr>
            <w:tcW w:w="3780" w:type="dxa"/>
            <w:gridSpan w:val="2"/>
          </w:tcPr>
          <w:p w:rsidR="000C6310" w:rsidRDefault="000C6310" w:rsidP="00264081">
            <w:pPr>
              <w:jc w:val="center"/>
              <w:rPr>
                <w:noProof/>
              </w:rPr>
            </w:pPr>
          </w:p>
        </w:tc>
        <w:tc>
          <w:tcPr>
            <w:tcW w:w="3563" w:type="dxa"/>
            <w:gridSpan w:val="2"/>
          </w:tcPr>
          <w:p w:rsidR="000C6310" w:rsidRDefault="000C6310" w:rsidP="00640AD3">
            <w:pPr>
              <w:rPr>
                <w:b/>
                <w:noProof/>
              </w:rPr>
            </w:pPr>
          </w:p>
        </w:tc>
      </w:tr>
      <w:tr w:rsidR="000C6310" w:rsidRPr="00B41A16" w:rsidTr="00524F28">
        <w:trPr>
          <w:trHeight w:val="3394"/>
          <w:jc w:val="center"/>
        </w:trPr>
        <w:tc>
          <w:tcPr>
            <w:tcW w:w="10738" w:type="dxa"/>
            <w:gridSpan w:val="5"/>
          </w:tcPr>
          <w:p w:rsidR="000C6310" w:rsidRDefault="00AD4723" w:rsidP="000C6310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pict>
                <v:shape id="_x0000_i1058" type="#_x0000_t75" style="width:215.25pt;height:156.75pt">
                  <v:imagedata r:id="rId38" o:title=""/>
                </v:shape>
              </w:pict>
            </w:r>
          </w:p>
        </w:tc>
      </w:tr>
      <w:tr w:rsidR="004F4BA3" w:rsidRPr="00437850" w:rsidTr="00E61006">
        <w:trPr>
          <w:trHeight w:val="323"/>
          <w:jc w:val="center"/>
        </w:trPr>
        <w:tc>
          <w:tcPr>
            <w:tcW w:w="10738" w:type="dxa"/>
            <w:gridSpan w:val="5"/>
          </w:tcPr>
          <w:p w:rsidR="004F4BA3" w:rsidRPr="00437850" w:rsidRDefault="004F4BA3" w:rsidP="00640AD3">
            <w:pPr>
              <w:rPr>
                <w:b/>
                <w:noProof/>
                <w:sz w:val="16"/>
                <w:szCs w:val="16"/>
              </w:rPr>
            </w:pPr>
          </w:p>
          <w:p w:rsidR="00F24746" w:rsidRPr="00437850" w:rsidRDefault="00F24746" w:rsidP="00640AD3">
            <w:pPr>
              <w:rPr>
                <w:b/>
                <w:noProof/>
                <w:sz w:val="16"/>
                <w:szCs w:val="16"/>
              </w:rPr>
            </w:pPr>
          </w:p>
        </w:tc>
      </w:tr>
      <w:tr w:rsidR="00B2776F" w:rsidRPr="00437850" w:rsidTr="00E61006">
        <w:trPr>
          <w:trHeight w:val="323"/>
          <w:jc w:val="center"/>
        </w:trPr>
        <w:tc>
          <w:tcPr>
            <w:tcW w:w="10738" w:type="dxa"/>
            <w:gridSpan w:val="5"/>
          </w:tcPr>
          <w:p w:rsidR="00B2776F" w:rsidRPr="00437850" w:rsidRDefault="004B2782" w:rsidP="00B2776F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4B2782">
              <w:rPr>
                <w:b/>
                <w:noProof/>
                <w:sz w:val="16"/>
                <w:szCs w:val="16"/>
              </w:rPr>
              <w:pict>
                <v:shape id="_x0000_i1059" type="#_x0000_t75" style="width:3in;height:152.25pt">
                  <v:imagedata r:id="rId39" o:title=""/>
                </v:shape>
              </w:pict>
            </w:r>
          </w:p>
        </w:tc>
      </w:tr>
      <w:tr w:rsidR="00B2776F" w:rsidRPr="00437850" w:rsidTr="00E61006">
        <w:trPr>
          <w:trHeight w:val="323"/>
          <w:jc w:val="center"/>
        </w:trPr>
        <w:tc>
          <w:tcPr>
            <w:tcW w:w="10738" w:type="dxa"/>
            <w:gridSpan w:val="5"/>
          </w:tcPr>
          <w:p w:rsidR="00B2776F" w:rsidRPr="00437850" w:rsidRDefault="00B2776F" w:rsidP="00640AD3">
            <w:pPr>
              <w:rPr>
                <w:b/>
                <w:noProof/>
                <w:sz w:val="16"/>
                <w:szCs w:val="16"/>
              </w:rPr>
            </w:pPr>
          </w:p>
        </w:tc>
      </w:tr>
      <w:tr w:rsidR="004F4BA3" w:rsidRPr="00B41A16" w:rsidTr="00E61006">
        <w:trPr>
          <w:trHeight w:val="374"/>
          <w:jc w:val="center"/>
        </w:trPr>
        <w:tc>
          <w:tcPr>
            <w:tcW w:w="10738" w:type="dxa"/>
            <w:gridSpan w:val="5"/>
          </w:tcPr>
          <w:p w:rsidR="006E52FD" w:rsidRDefault="006E52FD" w:rsidP="00437850">
            <w:pPr>
              <w:jc w:val="center"/>
              <w:rPr>
                <w:b/>
                <w:noProof/>
              </w:rPr>
            </w:pPr>
          </w:p>
          <w:p w:rsidR="006E52FD" w:rsidRDefault="004B2782" w:rsidP="00437850">
            <w:pPr>
              <w:jc w:val="center"/>
              <w:rPr>
                <w:b/>
                <w:noProof/>
              </w:rPr>
            </w:pPr>
            <w:r w:rsidRPr="004B2782">
              <w:rPr>
                <w:b/>
                <w:noProof/>
              </w:rPr>
              <w:pict>
                <v:shape id="_x0000_i1060" type="#_x0000_t75" style="width:213.75pt;height:146.25pt">
                  <v:imagedata r:id="rId40" o:title=""/>
                </v:shape>
              </w:pict>
            </w:r>
          </w:p>
          <w:p w:rsidR="006E52FD" w:rsidRDefault="006E52FD" w:rsidP="00437850">
            <w:pPr>
              <w:jc w:val="center"/>
              <w:rPr>
                <w:b/>
                <w:noProof/>
              </w:rPr>
            </w:pPr>
          </w:p>
          <w:p w:rsidR="006E52FD" w:rsidRDefault="006E52FD" w:rsidP="00437850">
            <w:pPr>
              <w:jc w:val="center"/>
              <w:rPr>
                <w:b/>
                <w:noProof/>
                <w:lang w:val="en-US"/>
              </w:rPr>
            </w:pPr>
          </w:p>
          <w:p w:rsidR="00162D5B" w:rsidRPr="00162D5B" w:rsidRDefault="004B2782" w:rsidP="00437850">
            <w:pPr>
              <w:jc w:val="center"/>
              <w:rPr>
                <w:b/>
                <w:noProof/>
                <w:lang w:val="en-US"/>
              </w:rPr>
            </w:pPr>
            <w:r w:rsidRPr="004B2782">
              <w:rPr>
                <w:b/>
                <w:noProof/>
                <w:lang w:val="en-US"/>
              </w:rPr>
              <w:pict>
                <v:shape id="_x0000_i1061" type="#_x0000_t75" style="width:218.25pt;height:153pt">
                  <v:imagedata r:id="rId41" o:title=""/>
                </v:shape>
              </w:pict>
            </w:r>
          </w:p>
          <w:p w:rsidR="006E52FD" w:rsidRDefault="006E52FD" w:rsidP="00437850">
            <w:pPr>
              <w:jc w:val="center"/>
              <w:rPr>
                <w:b/>
                <w:noProof/>
              </w:rPr>
            </w:pPr>
          </w:p>
          <w:p w:rsidR="004F4BA3" w:rsidRDefault="004F4BA3" w:rsidP="00437850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Свидетельств</w:t>
            </w:r>
            <w:r w:rsidR="00437850">
              <w:rPr>
                <w:b/>
                <w:noProof/>
              </w:rPr>
              <w:t>а</w:t>
            </w:r>
            <w:r w:rsidR="00B2776F">
              <w:rPr>
                <w:b/>
                <w:noProof/>
              </w:rPr>
              <w:t>:</w:t>
            </w:r>
          </w:p>
        </w:tc>
      </w:tr>
      <w:tr w:rsidR="004F4BA3" w:rsidRPr="00B41A16" w:rsidTr="00E61006">
        <w:trPr>
          <w:trHeight w:val="355"/>
          <w:jc w:val="center"/>
        </w:trPr>
        <w:tc>
          <w:tcPr>
            <w:tcW w:w="10738" w:type="dxa"/>
            <w:gridSpan w:val="5"/>
          </w:tcPr>
          <w:p w:rsidR="004F4BA3" w:rsidRDefault="004F4BA3" w:rsidP="00640AD3">
            <w:pPr>
              <w:rPr>
                <w:b/>
                <w:noProof/>
              </w:rPr>
            </w:pPr>
          </w:p>
        </w:tc>
      </w:tr>
      <w:tr w:rsidR="004F4BA3" w:rsidRPr="00B41A16" w:rsidTr="00E61006">
        <w:trPr>
          <w:trHeight w:val="3228"/>
          <w:jc w:val="center"/>
        </w:trPr>
        <w:tc>
          <w:tcPr>
            <w:tcW w:w="3395" w:type="dxa"/>
          </w:tcPr>
          <w:p w:rsidR="004F4BA3" w:rsidRDefault="004F4BA3" w:rsidP="00640AD3">
            <w:pPr>
              <w:rPr>
                <w:b/>
                <w:noProof/>
              </w:rPr>
            </w:pPr>
          </w:p>
        </w:tc>
        <w:tc>
          <w:tcPr>
            <w:tcW w:w="3780" w:type="dxa"/>
            <w:gridSpan w:val="2"/>
          </w:tcPr>
          <w:p w:rsidR="004F4BA3" w:rsidRDefault="004B2782" w:rsidP="00264081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62" type="#_x0000_t75" style="width:113.25pt;height:160.5pt">
                  <v:imagedata r:id="rId42" o:title=""/>
                </v:shape>
              </w:pict>
            </w:r>
          </w:p>
        </w:tc>
        <w:tc>
          <w:tcPr>
            <w:tcW w:w="3563" w:type="dxa"/>
            <w:gridSpan w:val="2"/>
          </w:tcPr>
          <w:p w:rsidR="004F4BA3" w:rsidRDefault="004F4BA3" w:rsidP="00640AD3">
            <w:pPr>
              <w:rPr>
                <w:b/>
                <w:noProof/>
              </w:rPr>
            </w:pPr>
          </w:p>
        </w:tc>
      </w:tr>
      <w:tr w:rsidR="00AD63AA" w:rsidRPr="00B41A16" w:rsidTr="00E61006">
        <w:trPr>
          <w:trHeight w:val="142"/>
          <w:jc w:val="center"/>
        </w:trPr>
        <w:tc>
          <w:tcPr>
            <w:tcW w:w="3395" w:type="dxa"/>
          </w:tcPr>
          <w:p w:rsidR="00AD63AA" w:rsidRDefault="00AD63AA" w:rsidP="00640AD3">
            <w:pPr>
              <w:rPr>
                <w:b/>
                <w:noProof/>
              </w:rPr>
            </w:pPr>
          </w:p>
        </w:tc>
        <w:tc>
          <w:tcPr>
            <w:tcW w:w="3780" w:type="dxa"/>
            <w:gridSpan w:val="2"/>
          </w:tcPr>
          <w:p w:rsidR="00AD63AA" w:rsidRDefault="00AD63AA" w:rsidP="00264081">
            <w:pPr>
              <w:jc w:val="center"/>
              <w:rPr>
                <w:noProof/>
              </w:rPr>
            </w:pPr>
          </w:p>
        </w:tc>
        <w:tc>
          <w:tcPr>
            <w:tcW w:w="3563" w:type="dxa"/>
            <w:gridSpan w:val="2"/>
          </w:tcPr>
          <w:p w:rsidR="00AD63AA" w:rsidRDefault="00AD63AA" w:rsidP="00640AD3">
            <w:pPr>
              <w:rPr>
                <w:b/>
                <w:noProof/>
              </w:rPr>
            </w:pPr>
          </w:p>
        </w:tc>
      </w:tr>
      <w:tr w:rsidR="003C3942" w:rsidRPr="00B41A16" w:rsidTr="00E61006">
        <w:trPr>
          <w:trHeight w:val="3228"/>
          <w:jc w:val="center"/>
        </w:trPr>
        <w:tc>
          <w:tcPr>
            <w:tcW w:w="3395" w:type="dxa"/>
          </w:tcPr>
          <w:p w:rsidR="003C3942" w:rsidRDefault="003C3942" w:rsidP="00640AD3">
            <w:pPr>
              <w:rPr>
                <w:b/>
                <w:noProof/>
              </w:rPr>
            </w:pPr>
          </w:p>
        </w:tc>
        <w:tc>
          <w:tcPr>
            <w:tcW w:w="3780" w:type="dxa"/>
            <w:gridSpan w:val="2"/>
          </w:tcPr>
          <w:p w:rsidR="003C3942" w:rsidRDefault="004B2782" w:rsidP="00264081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63" type="#_x0000_t75" style="width:114.75pt;height:159.75pt">
                  <v:imagedata r:id="rId43" o:title=""/>
                </v:shape>
              </w:pict>
            </w:r>
          </w:p>
        </w:tc>
        <w:tc>
          <w:tcPr>
            <w:tcW w:w="3563" w:type="dxa"/>
            <w:gridSpan w:val="2"/>
          </w:tcPr>
          <w:p w:rsidR="003C3942" w:rsidRDefault="003C3942" w:rsidP="00640AD3">
            <w:pPr>
              <w:rPr>
                <w:b/>
                <w:noProof/>
              </w:rPr>
            </w:pPr>
          </w:p>
        </w:tc>
      </w:tr>
      <w:tr w:rsidR="00B2776F" w:rsidRPr="00B41A16" w:rsidTr="00B2776F">
        <w:trPr>
          <w:trHeight w:val="198"/>
          <w:jc w:val="center"/>
        </w:trPr>
        <w:tc>
          <w:tcPr>
            <w:tcW w:w="3395" w:type="dxa"/>
          </w:tcPr>
          <w:p w:rsidR="00B2776F" w:rsidRDefault="00B2776F" w:rsidP="00640AD3">
            <w:pPr>
              <w:rPr>
                <w:b/>
                <w:noProof/>
              </w:rPr>
            </w:pPr>
          </w:p>
        </w:tc>
        <w:tc>
          <w:tcPr>
            <w:tcW w:w="3780" w:type="dxa"/>
            <w:gridSpan w:val="2"/>
          </w:tcPr>
          <w:p w:rsidR="00B2776F" w:rsidRDefault="00B2776F" w:rsidP="00264081">
            <w:pPr>
              <w:jc w:val="center"/>
              <w:rPr>
                <w:noProof/>
              </w:rPr>
            </w:pPr>
          </w:p>
        </w:tc>
        <w:tc>
          <w:tcPr>
            <w:tcW w:w="3563" w:type="dxa"/>
            <w:gridSpan w:val="2"/>
          </w:tcPr>
          <w:p w:rsidR="00B2776F" w:rsidRDefault="00B2776F" w:rsidP="00640AD3">
            <w:pPr>
              <w:rPr>
                <w:b/>
                <w:noProof/>
              </w:rPr>
            </w:pPr>
          </w:p>
        </w:tc>
      </w:tr>
      <w:tr w:rsidR="00B2776F" w:rsidRPr="00B41A16" w:rsidTr="00E61006">
        <w:trPr>
          <w:trHeight w:val="3228"/>
          <w:jc w:val="center"/>
        </w:trPr>
        <w:tc>
          <w:tcPr>
            <w:tcW w:w="3395" w:type="dxa"/>
          </w:tcPr>
          <w:p w:rsidR="00B2776F" w:rsidRDefault="00B2776F" w:rsidP="00640AD3">
            <w:pPr>
              <w:rPr>
                <w:b/>
                <w:noProof/>
              </w:rPr>
            </w:pPr>
          </w:p>
        </w:tc>
        <w:tc>
          <w:tcPr>
            <w:tcW w:w="3780" w:type="dxa"/>
            <w:gridSpan w:val="2"/>
          </w:tcPr>
          <w:p w:rsidR="00B2776F" w:rsidRDefault="004B2782" w:rsidP="00264081">
            <w:pPr>
              <w:jc w:val="center"/>
              <w:rPr>
                <w:noProof/>
              </w:rPr>
            </w:pPr>
            <w:r w:rsidRPr="004B2782">
              <w:rPr>
                <w:b/>
                <w:noProof/>
                <w:sz w:val="28"/>
                <w:szCs w:val="28"/>
              </w:rPr>
              <w:pict>
                <v:shape id="_x0000_i1064" type="#_x0000_t75" style="width:116.25pt;height:165.75pt">
                  <v:imagedata r:id="rId44" o:title=""/>
                </v:shape>
              </w:pict>
            </w:r>
          </w:p>
        </w:tc>
        <w:tc>
          <w:tcPr>
            <w:tcW w:w="3563" w:type="dxa"/>
            <w:gridSpan w:val="2"/>
          </w:tcPr>
          <w:p w:rsidR="00B2776F" w:rsidRDefault="00B2776F" w:rsidP="00640AD3">
            <w:pPr>
              <w:rPr>
                <w:b/>
                <w:noProof/>
              </w:rPr>
            </w:pPr>
          </w:p>
        </w:tc>
      </w:tr>
      <w:tr w:rsidR="003F7A1A" w:rsidRPr="00B41A16" w:rsidTr="00E61006">
        <w:trPr>
          <w:trHeight w:val="80"/>
          <w:jc w:val="center"/>
        </w:trPr>
        <w:tc>
          <w:tcPr>
            <w:tcW w:w="10738" w:type="dxa"/>
            <w:gridSpan w:val="5"/>
          </w:tcPr>
          <w:p w:rsidR="00F24746" w:rsidRPr="00B2776F" w:rsidRDefault="00F24746" w:rsidP="00264081">
            <w:pPr>
              <w:jc w:val="center"/>
              <w:rPr>
                <w:b/>
                <w:noProof/>
                <w:sz w:val="16"/>
                <w:szCs w:val="16"/>
              </w:rPr>
            </w:pPr>
          </w:p>
        </w:tc>
      </w:tr>
      <w:tr w:rsidR="00B2776F" w:rsidRPr="00B41A16" w:rsidTr="00E61006">
        <w:trPr>
          <w:trHeight w:val="80"/>
          <w:jc w:val="center"/>
        </w:trPr>
        <w:tc>
          <w:tcPr>
            <w:tcW w:w="10738" w:type="dxa"/>
            <w:gridSpan w:val="5"/>
          </w:tcPr>
          <w:p w:rsidR="00B2776F" w:rsidRDefault="00B2776F" w:rsidP="00264081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  <w:tr w:rsidR="00661135" w:rsidRPr="00B41A16" w:rsidTr="00E61006">
        <w:trPr>
          <w:trHeight w:val="457"/>
          <w:jc w:val="center"/>
        </w:trPr>
        <w:tc>
          <w:tcPr>
            <w:tcW w:w="10738" w:type="dxa"/>
            <w:gridSpan w:val="5"/>
          </w:tcPr>
          <w:p w:rsidR="006E52FD" w:rsidRDefault="006E52FD" w:rsidP="00960BED">
            <w:pPr>
              <w:jc w:val="center"/>
              <w:rPr>
                <w:b/>
                <w:noProof/>
              </w:rPr>
            </w:pPr>
          </w:p>
          <w:p w:rsidR="00264081" w:rsidRDefault="009812A5" w:rsidP="00960BED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Поздравления и благодарности</w:t>
            </w:r>
            <w:r w:rsidR="00B2776F">
              <w:rPr>
                <w:b/>
                <w:noProof/>
              </w:rPr>
              <w:t>:</w:t>
            </w:r>
          </w:p>
          <w:p w:rsidR="006E52FD" w:rsidRDefault="006E52FD" w:rsidP="00960BED">
            <w:pPr>
              <w:jc w:val="center"/>
              <w:rPr>
                <w:b/>
                <w:noProof/>
              </w:rPr>
            </w:pPr>
          </w:p>
        </w:tc>
      </w:tr>
      <w:tr w:rsidR="00264081" w:rsidRPr="00B41A16" w:rsidTr="00E61006">
        <w:trPr>
          <w:trHeight w:val="475"/>
          <w:jc w:val="center"/>
        </w:trPr>
        <w:tc>
          <w:tcPr>
            <w:tcW w:w="3395" w:type="dxa"/>
          </w:tcPr>
          <w:p w:rsidR="00264081" w:rsidRPr="00264081" w:rsidRDefault="00264081" w:rsidP="00640AD3">
            <w:pPr>
              <w:rPr>
                <w:noProof/>
              </w:rPr>
            </w:pPr>
            <w:r w:rsidRPr="00264081">
              <w:rPr>
                <w:noProof/>
                <w:lang w:val="en-US"/>
              </w:rPr>
              <w:t xml:space="preserve">                                          </w:t>
            </w:r>
          </w:p>
          <w:p w:rsidR="00264081" w:rsidRPr="00264081" w:rsidRDefault="00264081" w:rsidP="00640AD3">
            <w:pPr>
              <w:rPr>
                <w:noProof/>
              </w:rPr>
            </w:pPr>
          </w:p>
          <w:p w:rsidR="00264081" w:rsidRPr="00264081" w:rsidRDefault="00264081" w:rsidP="00640AD3">
            <w:pPr>
              <w:rPr>
                <w:noProof/>
              </w:rPr>
            </w:pPr>
          </w:p>
          <w:p w:rsidR="00264081" w:rsidRPr="00264081" w:rsidRDefault="00264081" w:rsidP="00640AD3">
            <w:pPr>
              <w:rPr>
                <w:noProof/>
              </w:rPr>
            </w:pPr>
          </w:p>
        </w:tc>
        <w:tc>
          <w:tcPr>
            <w:tcW w:w="3780" w:type="dxa"/>
            <w:gridSpan w:val="2"/>
          </w:tcPr>
          <w:p w:rsidR="00264081" w:rsidRPr="00264081" w:rsidRDefault="004B2782" w:rsidP="00264081">
            <w:pPr>
              <w:jc w:val="center"/>
              <w:rPr>
                <w:noProof/>
              </w:rPr>
            </w:pPr>
            <w:r w:rsidRPr="004B2782">
              <w:rPr>
                <w:b/>
                <w:noProof/>
              </w:rPr>
              <w:pict>
                <v:shape id="_x0000_i1065" type="#_x0000_t75" style="width:114pt;height:165.75pt">
                  <v:imagedata r:id="rId45" o:title=""/>
                </v:shape>
              </w:pict>
            </w:r>
          </w:p>
        </w:tc>
        <w:tc>
          <w:tcPr>
            <w:tcW w:w="3563" w:type="dxa"/>
            <w:gridSpan w:val="2"/>
          </w:tcPr>
          <w:p w:rsidR="00264081" w:rsidRPr="00264081" w:rsidRDefault="00264081">
            <w:pPr>
              <w:rPr>
                <w:noProof/>
              </w:rPr>
            </w:pPr>
          </w:p>
          <w:p w:rsidR="00264081" w:rsidRPr="00264081" w:rsidRDefault="00264081">
            <w:pPr>
              <w:rPr>
                <w:noProof/>
              </w:rPr>
            </w:pPr>
          </w:p>
          <w:p w:rsidR="00264081" w:rsidRPr="00264081" w:rsidRDefault="00264081">
            <w:pPr>
              <w:rPr>
                <w:noProof/>
              </w:rPr>
            </w:pPr>
          </w:p>
          <w:p w:rsidR="00264081" w:rsidRPr="00264081" w:rsidRDefault="00264081" w:rsidP="00264081">
            <w:pPr>
              <w:rPr>
                <w:noProof/>
              </w:rPr>
            </w:pPr>
          </w:p>
        </w:tc>
      </w:tr>
      <w:tr w:rsidR="001911F1" w:rsidRPr="00B41A16" w:rsidTr="00E61006">
        <w:trPr>
          <w:trHeight w:val="264"/>
          <w:jc w:val="center"/>
        </w:trPr>
        <w:tc>
          <w:tcPr>
            <w:tcW w:w="10738" w:type="dxa"/>
            <w:gridSpan w:val="5"/>
          </w:tcPr>
          <w:p w:rsidR="001911F1" w:rsidRPr="003F7A1A" w:rsidRDefault="001911F1">
            <w:pPr>
              <w:rPr>
                <w:noProof/>
                <w:sz w:val="20"/>
                <w:szCs w:val="20"/>
              </w:rPr>
            </w:pPr>
          </w:p>
        </w:tc>
      </w:tr>
      <w:tr w:rsidR="001911F1" w:rsidRPr="00B41A16" w:rsidTr="00E61006">
        <w:trPr>
          <w:trHeight w:val="475"/>
          <w:jc w:val="center"/>
        </w:trPr>
        <w:tc>
          <w:tcPr>
            <w:tcW w:w="3395" w:type="dxa"/>
          </w:tcPr>
          <w:p w:rsidR="001911F1" w:rsidRPr="00264081" w:rsidRDefault="001911F1" w:rsidP="00640AD3">
            <w:pPr>
              <w:rPr>
                <w:noProof/>
                <w:lang w:val="en-US"/>
              </w:rPr>
            </w:pPr>
          </w:p>
        </w:tc>
        <w:tc>
          <w:tcPr>
            <w:tcW w:w="3780" w:type="dxa"/>
            <w:gridSpan w:val="2"/>
          </w:tcPr>
          <w:p w:rsidR="001911F1" w:rsidRPr="006C1D10" w:rsidRDefault="004B2782" w:rsidP="00264081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66" type="#_x0000_t75" style="width:177.75pt;height:124.5pt">
                  <v:imagedata r:id="rId46" o:title=""/>
                </v:shape>
              </w:pict>
            </w:r>
          </w:p>
        </w:tc>
        <w:tc>
          <w:tcPr>
            <w:tcW w:w="3563" w:type="dxa"/>
            <w:gridSpan w:val="2"/>
          </w:tcPr>
          <w:p w:rsidR="001911F1" w:rsidRPr="00264081" w:rsidRDefault="001911F1">
            <w:pPr>
              <w:rPr>
                <w:noProof/>
              </w:rPr>
            </w:pPr>
          </w:p>
        </w:tc>
      </w:tr>
      <w:tr w:rsidR="009812A5" w:rsidRPr="00B41A16" w:rsidTr="00E61006">
        <w:trPr>
          <w:trHeight w:val="108"/>
          <w:jc w:val="center"/>
        </w:trPr>
        <w:tc>
          <w:tcPr>
            <w:tcW w:w="10738" w:type="dxa"/>
            <w:gridSpan w:val="5"/>
          </w:tcPr>
          <w:p w:rsidR="00F24746" w:rsidRPr="007E2DF1" w:rsidRDefault="00F24746">
            <w:pPr>
              <w:rPr>
                <w:noProof/>
                <w:sz w:val="20"/>
                <w:szCs w:val="20"/>
              </w:rPr>
            </w:pPr>
          </w:p>
        </w:tc>
      </w:tr>
      <w:tr w:rsidR="009812A5" w:rsidRPr="00B41A16" w:rsidTr="00E61006">
        <w:trPr>
          <w:trHeight w:val="3647"/>
          <w:jc w:val="center"/>
        </w:trPr>
        <w:tc>
          <w:tcPr>
            <w:tcW w:w="3395" w:type="dxa"/>
          </w:tcPr>
          <w:p w:rsidR="009812A5" w:rsidRPr="00264081" w:rsidRDefault="009812A5" w:rsidP="00640AD3">
            <w:pPr>
              <w:rPr>
                <w:noProof/>
                <w:lang w:val="en-US"/>
              </w:rPr>
            </w:pPr>
          </w:p>
        </w:tc>
        <w:tc>
          <w:tcPr>
            <w:tcW w:w="3780" w:type="dxa"/>
            <w:gridSpan w:val="2"/>
          </w:tcPr>
          <w:p w:rsidR="009812A5" w:rsidRDefault="004B2782" w:rsidP="00264081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67" type="#_x0000_t75" style="width:123.75pt;height:174.75pt">
                  <v:imagedata r:id="rId47" o:title=""/>
                </v:shape>
              </w:pict>
            </w:r>
          </w:p>
        </w:tc>
        <w:tc>
          <w:tcPr>
            <w:tcW w:w="3563" w:type="dxa"/>
            <w:gridSpan w:val="2"/>
          </w:tcPr>
          <w:p w:rsidR="009812A5" w:rsidRPr="00264081" w:rsidRDefault="009812A5">
            <w:pPr>
              <w:rPr>
                <w:noProof/>
              </w:rPr>
            </w:pPr>
          </w:p>
        </w:tc>
      </w:tr>
      <w:tr w:rsidR="00271CA8" w:rsidRPr="00B41A16" w:rsidTr="00E61006">
        <w:trPr>
          <w:trHeight w:val="475"/>
          <w:jc w:val="center"/>
        </w:trPr>
        <w:tc>
          <w:tcPr>
            <w:tcW w:w="10738" w:type="dxa"/>
            <w:gridSpan w:val="5"/>
          </w:tcPr>
          <w:p w:rsidR="006E52FD" w:rsidRPr="003F7A1A" w:rsidRDefault="006E52FD" w:rsidP="00B41A16">
            <w:pPr>
              <w:jc w:val="center"/>
              <w:rPr>
                <w:b/>
                <w:noProof/>
                <w:sz w:val="20"/>
                <w:szCs w:val="20"/>
              </w:rPr>
            </w:pPr>
          </w:p>
          <w:p w:rsidR="00271CA8" w:rsidRPr="00B41A16" w:rsidRDefault="00271CA8" w:rsidP="00B41A16">
            <w:pPr>
              <w:jc w:val="center"/>
              <w:rPr>
                <w:b/>
                <w:noProof/>
              </w:rPr>
            </w:pPr>
            <w:r w:rsidRPr="00B41A16">
              <w:rPr>
                <w:b/>
                <w:noProof/>
              </w:rPr>
              <w:t>Контактная информация:</w:t>
            </w:r>
          </w:p>
          <w:p w:rsidR="00271CA8" w:rsidRDefault="00271CA8" w:rsidP="00B41A16">
            <w:pPr>
              <w:jc w:val="center"/>
              <w:rPr>
                <w:noProof/>
              </w:rPr>
            </w:pPr>
            <w:r>
              <w:rPr>
                <w:noProof/>
              </w:rPr>
              <w:t>artkro@mail.ru</w:t>
            </w:r>
          </w:p>
        </w:tc>
      </w:tr>
    </w:tbl>
    <w:p w:rsidR="003050E5" w:rsidRPr="007E2DF1" w:rsidRDefault="003050E5" w:rsidP="00960BED">
      <w:pPr>
        <w:rPr>
          <w:sz w:val="20"/>
          <w:szCs w:val="20"/>
        </w:rPr>
      </w:pPr>
    </w:p>
    <w:sectPr w:rsidR="003050E5" w:rsidRPr="007E2DF1" w:rsidSect="0023049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1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0498"/>
    <w:rsid w:val="00000923"/>
    <w:rsid w:val="00000E58"/>
    <w:rsid w:val="00006D4D"/>
    <w:rsid w:val="00047AA8"/>
    <w:rsid w:val="000555FE"/>
    <w:rsid w:val="00055EA9"/>
    <w:rsid w:val="0007200B"/>
    <w:rsid w:val="000A4061"/>
    <w:rsid w:val="000B3D0B"/>
    <w:rsid w:val="000C6310"/>
    <w:rsid w:val="000D3DD2"/>
    <w:rsid w:val="000D63F9"/>
    <w:rsid w:val="000E1C27"/>
    <w:rsid w:val="001000FE"/>
    <w:rsid w:val="00107CB9"/>
    <w:rsid w:val="00123BFD"/>
    <w:rsid w:val="00124E59"/>
    <w:rsid w:val="001627F8"/>
    <w:rsid w:val="00162D5B"/>
    <w:rsid w:val="00165FB6"/>
    <w:rsid w:val="001911F1"/>
    <w:rsid w:val="001946FE"/>
    <w:rsid w:val="001B4FD8"/>
    <w:rsid w:val="001D099F"/>
    <w:rsid w:val="00221170"/>
    <w:rsid w:val="00223410"/>
    <w:rsid w:val="002242B1"/>
    <w:rsid w:val="00230498"/>
    <w:rsid w:val="00235452"/>
    <w:rsid w:val="0024309C"/>
    <w:rsid w:val="00264081"/>
    <w:rsid w:val="00264438"/>
    <w:rsid w:val="00271CA8"/>
    <w:rsid w:val="00273A3B"/>
    <w:rsid w:val="002A169B"/>
    <w:rsid w:val="002A2306"/>
    <w:rsid w:val="002C5B1A"/>
    <w:rsid w:val="002D5A8F"/>
    <w:rsid w:val="002F5ADC"/>
    <w:rsid w:val="003004CA"/>
    <w:rsid w:val="003006F6"/>
    <w:rsid w:val="003050E5"/>
    <w:rsid w:val="00305840"/>
    <w:rsid w:val="00321C65"/>
    <w:rsid w:val="003236D6"/>
    <w:rsid w:val="00330F47"/>
    <w:rsid w:val="0034037A"/>
    <w:rsid w:val="00355AFF"/>
    <w:rsid w:val="0036079C"/>
    <w:rsid w:val="0037041B"/>
    <w:rsid w:val="003877F9"/>
    <w:rsid w:val="003932F3"/>
    <w:rsid w:val="00393B6B"/>
    <w:rsid w:val="003C3942"/>
    <w:rsid w:val="003E2BF5"/>
    <w:rsid w:val="003F3411"/>
    <w:rsid w:val="003F7A1A"/>
    <w:rsid w:val="00404A8F"/>
    <w:rsid w:val="004057E2"/>
    <w:rsid w:val="00406CF0"/>
    <w:rsid w:val="004117A1"/>
    <w:rsid w:val="0041269B"/>
    <w:rsid w:val="004207BD"/>
    <w:rsid w:val="00422525"/>
    <w:rsid w:val="00437850"/>
    <w:rsid w:val="00451370"/>
    <w:rsid w:val="00491395"/>
    <w:rsid w:val="004B21AC"/>
    <w:rsid w:val="004B2782"/>
    <w:rsid w:val="004C305A"/>
    <w:rsid w:val="004C4254"/>
    <w:rsid w:val="004D5E73"/>
    <w:rsid w:val="004E7FE8"/>
    <w:rsid w:val="004F4BA3"/>
    <w:rsid w:val="005014AA"/>
    <w:rsid w:val="0052050D"/>
    <w:rsid w:val="00526016"/>
    <w:rsid w:val="0052663C"/>
    <w:rsid w:val="0057581C"/>
    <w:rsid w:val="00586171"/>
    <w:rsid w:val="005A06DA"/>
    <w:rsid w:val="005A0A56"/>
    <w:rsid w:val="005A164E"/>
    <w:rsid w:val="005B0A89"/>
    <w:rsid w:val="005E1266"/>
    <w:rsid w:val="005E3941"/>
    <w:rsid w:val="005F314B"/>
    <w:rsid w:val="0061055F"/>
    <w:rsid w:val="0061587C"/>
    <w:rsid w:val="0062393C"/>
    <w:rsid w:val="00640AD3"/>
    <w:rsid w:val="0065472C"/>
    <w:rsid w:val="00656E3B"/>
    <w:rsid w:val="00661135"/>
    <w:rsid w:val="006664C4"/>
    <w:rsid w:val="00683ECE"/>
    <w:rsid w:val="006A1DED"/>
    <w:rsid w:val="006A746F"/>
    <w:rsid w:val="006B4E31"/>
    <w:rsid w:val="006B65B4"/>
    <w:rsid w:val="006B76AA"/>
    <w:rsid w:val="006C1D10"/>
    <w:rsid w:val="006C539A"/>
    <w:rsid w:val="006D242A"/>
    <w:rsid w:val="006D48B1"/>
    <w:rsid w:val="006E52FD"/>
    <w:rsid w:val="006F07B7"/>
    <w:rsid w:val="00712AF3"/>
    <w:rsid w:val="007138D3"/>
    <w:rsid w:val="007202FA"/>
    <w:rsid w:val="0074507D"/>
    <w:rsid w:val="00750376"/>
    <w:rsid w:val="00765E76"/>
    <w:rsid w:val="007769EF"/>
    <w:rsid w:val="0078378D"/>
    <w:rsid w:val="007A3793"/>
    <w:rsid w:val="007D397D"/>
    <w:rsid w:val="007E16DB"/>
    <w:rsid w:val="007E2DF1"/>
    <w:rsid w:val="007F295B"/>
    <w:rsid w:val="00833A29"/>
    <w:rsid w:val="00835430"/>
    <w:rsid w:val="008428FC"/>
    <w:rsid w:val="0084383B"/>
    <w:rsid w:val="008440BA"/>
    <w:rsid w:val="00860CF2"/>
    <w:rsid w:val="0087607C"/>
    <w:rsid w:val="00877B10"/>
    <w:rsid w:val="0088609B"/>
    <w:rsid w:val="008D166C"/>
    <w:rsid w:val="008D2EC3"/>
    <w:rsid w:val="008D58CE"/>
    <w:rsid w:val="008D7B5C"/>
    <w:rsid w:val="008E362D"/>
    <w:rsid w:val="008E497E"/>
    <w:rsid w:val="00902F32"/>
    <w:rsid w:val="00903EBA"/>
    <w:rsid w:val="00935605"/>
    <w:rsid w:val="00951888"/>
    <w:rsid w:val="00956F8B"/>
    <w:rsid w:val="00960BED"/>
    <w:rsid w:val="009631D0"/>
    <w:rsid w:val="0097071F"/>
    <w:rsid w:val="00977EFB"/>
    <w:rsid w:val="009812A5"/>
    <w:rsid w:val="00982E83"/>
    <w:rsid w:val="009948D5"/>
    <w:rsid w:val="009A7EEF"/>
    <w:rsid w:val="009C191E"/>
    <w:rsid w:val="009D2910"/>
    <w:rsid w:val="00A010FF"/>
    <w:rsid w:val="00A02342"/>
    <w:rsid w:val="00A1445B"/>
    <w:rsid w:val="00A34DE9"/>
    <w:rsid w:val="00A40419"/>
    <w:rsid w:val="00A574BB"/>
    <w:rsid w:val="00A57C59"/>
    <w:rsid w:val="00A65442"/>
    <w:rsid w:val="00A76376"/>
    <w:rsid w:val="00A85804"/>
    <w:rsid w:val="00AA658E"/>
    <w:rsid w:val="00AB4764"/>
    <w:rsid w:val="00AD4723"/>
    <w:rsid w:val="00AD63AA"/>
    <w:rsid w:val="00AE2928"/>
    <w:rsid w:val="00AF0A84"/>
    <w:rsid w:val="00B020B0"/>
    <w:rsid w:val="00B11A46"/>
    <w:rsid w:val="00B21D7A"/>
    <w:rsid w:val="00B2271A"/>
    <w:rsid w:val="00B2776F"/>
    <w:rsid w:val="00B30385"/>
    <w:rsid w:val="00B357A4"/>
    <w:rsid w:val="00B41A16"/>
    <w:rsid w:val="00BA63E5"/>
    <w:rsid w:val="00C035DE"/>
    <w:rsid w:val="00C04E6B"/>
    <w:rsid w:val="00C15E8F"/>
    <w:rsid w:val="00C162CA"/>
    <w:rsid w:val="00C1725A"/>
    <w:rsid w:val="00C21C81"/>
    <w:rsid w:val="00C31BCB"/>
    <w:rsid w:val="00C44FA5"/>
    <w:rsid w:val="00C54241"/>
    <w:rsid w:val="00C7096E"/>
    <w:rsid w:val="00C71790"/>
    <w:rsid w:val="00C976C3"/>
    <w:rsid w:val="00CC2397"/>
    <w:rsid w:val="00CC24C4"/>
    <w:rsid w:val="00CD550C"/>
    <w:rsid w:val="00CE0F5B"/>
    <w:rsid w:val="00CE3F0D"/>
    <w:rsid w:val="00CF565A"/>
    <w:rsid w:val="00D102AB"/>
    <w:rsid w:val="00D23BC8"/>
    <w:rsid w:val="00D2427F"/>
    <w:rsid w:val="00D511FA"/>
    <w:rsid w:val="00D56951"/>
    <w:rsid w:val="00D678A2"/>
    <w:rsid w:val="00D75758"/>
    <w:rsid w:val="00D948F9"/>
    <w:rsid w:val="00DA50ED"/>
    <w:rsid w:val="00DA7489"/>
    <w:rsid w:val="00DB15DF"/>
    <w:rsid w:val="00DC633F"/>
    <w:rsid w:val="00DE3E0C"/>
    <w:rsid w:val="00DE6348"/>
    <w:rsid w:val="00E0191F"/>
    <w:rsid w:val="00E16C5F"/>
    <w:rsid w:val="00E45F97"/>
    <w:rsid w:val="00E46516"/>
    <w:rsid w:val="00E61006"/>
    <w:rsid w:val="00E65019"/>
    <w:rsid w:val="00E767ED"/>
    <w:rsid w:val="00EA0521"/>
    <w:rsid w:val="00EA4A8F"/>
    <w:rsid w:val="00EA626B"/>
    <w:rsid w:val="00EA6F14"/>
    <w:rsid w:val="00EB5E0E"/>
    <w:rsid w:val="00EC36FE"/>
    <w:rsid w:val="00ED0704"/>
    <w:rsid w:val="00ED0784"/>
    <w:rsid w:val="00ED2B0C"/>
    <w:rsid w:val="00F0028D"/>
    <w:rsid w:val="00F24746"/>
    <w:rsid w:val="00F447EE"/>
    <w:rsid w:val="00F72FF1"/>
    <w:rsid w:val="00F75807"/>
    <w:rsid w:val="00FA1CA9"/>
    <w:rsid w:val="00FA419C"/>
    <w:rsid w:val="00FA7E6A"/>
    <w:rsid w:val="00FE5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5E0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4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393B6B"/>
    <w:rPr>
      <w:color w:val="0000FF"/>
      <w:u w:val="single"/>
    </w:rPr>
  </w:style>
  <w:style w:type="paragraph" w:customStyle="1" w:styleId="a5">
    <w:name w:val="Знак Знак Знак"/>
    <w:basedOn w:val="a"/>
    <w:rsid w:val="00ED078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6">
    <w:name w:val="FollowedHyperlink"/>
    <w:basedOn w:val="a0"/>
    <w:rsid w:val="00E767ED"/>
    <w:rPr>
      <w:color w:val="800080"/>
      <w:u w:val="single"/>
    </w:rPr>
  </w:style>
  <w:style w:type="paragraph" w:customStyle="1" w:styleId="Default">
    <w:name w:val="Default"/>
    <w:uiPriority w:val="99"/>
    <w:rsid w:val="00047AA8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7">
    <w:name w:val="Body Text Indent"/>
    <w:basedOn w:val="a"/>
    <w:link w:val="a8"/>
    <w:uiPriority w:val="99"/>
    <w:rsid w:val="00951888"/>
    <w:pPr>
      <w:widowControl w:val="0"/>
      <w:autoSpaceDE w:val="0"/>
      <w:autoSpaceDN w:val="0"/>
      <w:spacing w:line="264" w:lineRule="auto"/>
    </w:pPr>
    <w:rPr>
      <w:sz w:val="26"/>
      <w:szCs w:val="26"/>
    </w:rPr>
  </w:style>
  <w:style w:type="character" w:customStyle="1" w:styleId="a8">
    <w:name w:val="Основной текст с отступом Знак"/>
    <w:basedOn w:val="a0"/>
    <w:link w:val="a7"/>
    <w:uiPriority w:val="99"/>
    <w:rsid w:val="00951888"/>
    <w:rPr>
      <w:sz w:val="26"/>
      <w:szCs w:val="26"/>
    </w:rPr>
  </w:style>
  <w:style w:type="paragraph" w:styleId="a9">
    <w:name w:val="Title"/>
    <w:basedOn w:val="a"/>
    <w:next w:val="a"/>
    <w:link w:val="aa"/>
    <w:qFormat/>
    <w:rsid w:val="0095188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rsid w:val="0095188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b">
    <w:name w:val="Strong"/>
    <w:basedOn w:val="a0"/>
    <w:uiPriority w:val="22"/>
    <w:qFormat/>
    <w:rsid w:val="00CE3F0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www.mlesys.ru" TargetMode="External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3928</Words>
  <Characters>22393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Гапоненко Артём Васильевич</vt:lpstr>
    </vt:vector>
  </TitlesOfParts>
  <Company/>
  <LinksUpToDate>false</LinksUpToDate>
  <CharactersWithSpaces>26269</CharactersWithSpaces>
  <SharedDoc>false</SharedDoc>
  <HLinks>
    <vt:vector size="24" baseType="variant">
      <vt:variant>
        <vt:i4>65614</vt:i4>
      </vt:variant>
      <vt:variant>
        <vt:i4>9</vt:i4>
      </vt:variant>
      <vt:variant>
        <vt:i4>0</vt:i4>
      </vt:variant>
      <vt:variant>
        <vt:i4>5</vt:i4>
      </vt:variant>
      <vt:variant>
        <vt:lpwstr>http://www.mlesys.ru/</vt:lpwstr>
      </vt:variant>
      <vt:variant>
        <vt:lpwstr/>
      </vt:variant>
      <vt:variant>
        <vt:i4>655421</vt:i4>
      </vt:variant>
      <vt:variant>
        <vt:i4>6</vt:i4>
      </vt:variant>
      <vt:variant>
        <vt:i4>0</vt:i4>
      </vt:variant>
      <vt:variant>
        <vt:i4>5</vt:i4>
      </vt:variant>
      <vt:variant>
        <vt:lpwstr>http://www.mlesys.ru/sites/default/files/Gaponenko_A_V_Povishenie_poznavatelnoi_2015.pdf</vt:lpwstr>
      </vt:variant>
      <vt:variant>
        <vt:lpwstr/>
      </vt:variant>
      <vt:variant>
        <vt:i4>6946901</vt:i4>
      </vt:variant>
      <vt:variant>
        <vt:i4>3</vt:i4>
      </vt:variant>
      <vt:variant>
        <vt:i4>0</vt:i4>
      </vt:variant>
      <vt:variant>
        <vt:i4>5</vt:i4>
      </vt:variant>
      <vt:variant>
        <vt:lpwstr>http://www.mlesys.ru/sites/default/files/Gaponenko_A_V_Individualizacia_processa_2015.pdf</vt:lpwstr>
      </vt:variant>
      <vt:variant>
        <vt:lpwstr/>
      </vt:variant>
      <vt:variant>
        <vt:i4>5308525</vt:i4>
      </vt:variant>
      <vt:variant>
        <vt:i4>0</vt:i4>
      </vt:variant>
      <vt:variant>
        <vt:i4>0</vt:i4>
      </vt:variant>
      <vt:variant>
        <vt:i4>5</vt:i4>
      </vt:variant>
      <vt:variant>
        <vt:lpwstr>http://www.mlesys.ru/sites/default/files/Gritcai_V_V_Gaponenko_A_V_Povishenie_2015.pdf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Гапоненко Артём Васильевич</dc:title>
  <dc:creator>ArtKro</dc:creator>
  <cp:lastModifiedBy>Admin</cp:lastModifiedBy>
  <cp:revision>5</cp:revision>
  <dcterms:created xsi:type="dcterms:W3CDTF">2024-03-22T18:53:00Z</dcterms:created>
  <dcterms:modified xsi:type="dcterms:W3CDTF">2024-03-22T19:00:00Z</dcterms:modified>
</cp:coreProperties>
</file>